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09106" w14:textId="77777777" w:rsidR="004955A6" w:rsidRDefault="00000000">
      <w:pPr>
        <w:jc w:val="center"/>
      </w:pPr>
      <w:r>
        <w:rPr>
          <w:b/>
          <w:bCs/>
          <w:sz w:val="24"/>
          <w:szCs w:val="24"/>
        </w:rPr>
        <w:t xml:space="preserve">FORMULARUL </w:t>
      </w:r>
      <w:r>
        <w:rPr>
          <w:b/>
          <w:bCs/>
          <w:smallCaps/>
          <w:sz w:val="24"/>
          <w:szCs w:val="24"/>
        </w:rPr>
        <w:t>ZONELOR PRIORITARE PENTRU BIODIVERSITATE</w:t>
      </w:r>
    </w:p>
    <w:p w14:paraId="1CF8829A" w14:textId="77777777" w:rsidR="004955A6" w:rsidRDefault="004955A6"/>
    <w:p w14:paraId="04B70552" w14:textId="77777777" w:rsidR="004955A6" w:rsidRDefault="00000000">
      <w:pPr>
        <w:jc w:val="center"/>
      </w:pPr>
      <w:r>
        <w:rPr>
          <w:b/>
          <w:bCs/>
          <w:sz w:val="22"/>
          <w:szCs w:val="22"/>
        </w:rPr>
        <w:t>1. Identificarea Zonelor Prioritare pentru Biodiversitate (ZPB)</w:t>
      </w:r>
    </w:p>
    <w:p w14:paraId="7C53D72E" w14:textId="77777777" w:rsidR="004955A6" w:rsidRDefault="00000000">
      <w:r>
        <w:rPr>
          <w:b/>
          <w:bCs/>
          <w:sz w:val="22"/>
          <w:szCs w:val="22"/>
        </w:rPr>
        <w:t>1.1. Codul ZPB*</w:t>
      </w:r>
    </w:p>
    <w:p w14:paraId="3772E8FC" w14:textId="77777777" w:rsidR="004955A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RONPA0928ZPB</w:t>
      </w:r>
    </w:p>
    <w:p w14:paraId="4E60ED54" w14:textId="77777777" w:rsidR="004955A6" w:rsidRDefault="00000000">
      <w:r>
        <w:rPr>
          <w:i/>
          <w:iCs/>
          <w:color w:val="808080"/>
        </w:rPr>
        <w:t>*Codare temporară, aceasta va fi actualizată conform specificațiilor de raportare</w:t>
      </w:r>
    </w:p>
    <w:p w14:paraId="777D8AED" w14:textId="77777777" w:rsidR="004955A6" w:rsidRDefault="00000000">
      <w:r>
        <w:rPr>
          <w:b/>
          <w:bCs/>
          <w:sz w:val="22"/>
          <w:szCs w:val="22"/>
        </w:rPr>
        <w:t>1.2. Denumire ZPB</w:t>
      </w:r>
    </w:p>
    <w:p w14:paraId="26479704" w14:textId="77777777" w:rsidR="004955A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Parcul Natural Comana</w:t>
      </w:r>
    </w:p>
    <w:p w14:paraId="2379441B" w14:textId="77777777" w:rsidR="004955A6" w:rsidRDefault="00000000">
      <w:r>
        <w:rPr>
          <w:b/>
          <w:bCs/>
          <w:sz w:val="22"/>
          <w:szCs w:val="22"/>
        </w:rPr>
        <w:t>1.3. Încadrarea ZPB în:</w:t>
      </w:r>
    </w:p>
    <w:p w14:paraId="7E367681" w14:textId="77777777" w:rsidR="004955A6" w:rsidRDefault="00000000">
      <w:r>
        <w:rPr>
          <w:sz w:val="22"/>
          <w:szCs w:val="22"/>
        </w:rPr>
        <w:t>☑ Arie naturală protejată</w:t>
      </w:r>
    </w:p>
    <w:p w14:paraId="0A6D23A2" w14:textId="77777777" w:rsidR="004955A6" w:rsidRDefault="00000000">
      <w:r>
        <w:rPr>
          <w:sz w:val="22"/>
          <w:szCs w:val="22"/>
        </w:rPr>
        <w:t>☐ OECM (Other effective area-based conservation measures)</w:t>
      </w:r>
    </w:p>
    <w:p w14:paraId="17FCBF91" w14:textId="77777777" w:rsidR="004955A6" w:rsidRDefault="00000000">
      <w:r>
        <w:rPr>
          <w:sz w:val="22"/>
          <w:szCs w:val="22"/>
        </w:rPr>
        <w:t>☐ Zonă care să fie declarată ulterior</w:t>
      </w:r>
    </w:p>
    <w:tbl>
      <w:tblPr>
        <w:tblStyle w:val="a"/>
        <w:tblW w:w="9000" w:type="dxa"/>
        <w:tblInd w:w="0" w:type="dxa"/>
        <w:tblLayout w:type="fixed"/>
        <w:tblLook w:val="0400" w:firstRow="0" w:lastRow="0" w:firstColumn="0" w:lastColumn="0" w:noHBand="0" w:noVBand="1"/>
      </w:tblPr>
      <w:tblGrid>
        <w:gridCol w:w="4500"/>
        <w:gridCol w:w="4500"/>
      </w:tblGrid>
      <w:tr w:rsidR="004955A6" w14:paraId="4385D8C4" w14:textId="77777777">
        <w:tc>
          <w:tcPr>
            <w:tcW w:w="4500" w:type="dxa"/>
          </w:tcPr>
          <w:p w14:paraId="564DDC9D" w14:textId="77777777" w:rsidR="004955A6" w:rsidRDefault="00000000">
            <w:r>
              <w:rPr>
                <w:b/>
                <w:bCs/>
                <w:sz w:val="22"/>
                <w:szCs w:val="22"/>
              </w:rPr>
              <w:t>1.4. Data completării</w:t>
            </w:r>
          </w:p>
        </w:tc>
        <w:tc>
          <w:tcPr>
            <w:tcW w:w="4500" w:type="dxa"/>
          </w:tcPr>
          <w:p w14:paraId="0415630F" w14:textId="77777777" w:rsidR="004955A6" w:rsidRDefault="00000000">
            <w:r>
              <w:rPr>
                <w:b/>
                <w:bCs/>
                <w:sz w:val="22"/>
                <w:szCs w:val="22"/>
              </w:rPr>
              <w:t>1.5. Data actualizării</w:t>
            </w:r>
          </w:p>
        </w:tc>
      </w:tr>
      <w:tr w:rsidR="004955A6" w14:paraId="553097E8" w14:textId="77777777">
        <w:tc>
          <w:tcPr>
            <w:tcW w:w="4500" w:type="dxa"/>
          </w:tcPr>
          <w:p w14:paraId="00D9B864" w14:textId="77777777" w:rsidR="004955A6" w:rsidRDefault="004955A6"/>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955A6" w14:paraId="140F023B" w14:textId="77777777">
              <w:tc>
                <w:tcPr>
                  <w:tcW w:w="300" w:type="dxa"/>
                </w:tcPr>
                <w:p w14:paraId="3B8377FF" w14:textId="77777777" w:rsidR="004955A6" w:rsidRDefault="00000000">
                  <w:pPr>
                    <w:jc w:val="center"/>
                  </w:pPr>
                  <w:r>
                    <w:rPr>
                      <w:sz w:val="22"/>
                      <w:szCs w:val="22"/>
                    </w:rPr>
                    <w:t>2</w:t>
                  </w:r>
                </w:p>
              </w:tc>
              <w:tc>
                <w:tcPr>
                  <w:tcW w:w="300" w:type="dxa"/>
                </w:tcPr>
                <w:p w14:paraId="3D9F36CC" w14:textId="77777777" w:rsidR="004955A6" w:rsidRDefault="00000000">
                  <w:pPr>
                    <w:jc w:val="center"/>
                  </w:pPr>
                  <w:r>
                    <w:rPr>
                      <w:sz w:val="22"/>
                      <w:szCs w:val="22"/>
                    </w:rPr>
                    <w:t>0</w:t>
                  </w:r>
                </w:p>
              </w:tc>
              <w:tc>
                <w:tcPr>
                  <w:tcW w:w="300" w:type="dxa"/>
                </w:tcPr>
                <w:p w14:paraId="20060827" w14:textId="77777777" w:rsidR="004955A6" w:rsidRDefault="00000000">
                  <w:pPr>
                    <w:jc w:val="center"/>
                  </w:pPr>
                  <w:r>
                    <w:rPr>
                      <w:sz w:val="22"/>
                      <w:szCs w:val="22"/>
                    </w:rPr>
                    <w:t>2</w:t>
                  </w:r>
                </w:p>
              </w:tc>
              <w:tc>
                <w:tcPr>
                  <w:tcW w:w="300" w:type="dxa"/>
                </w:tcPr>
                <w:p w14:paraId="2273840E" w14:textId="77777777" w:rsidR="004955A6" w:rsidRDefault="00000000">
                  <w:pPr>
                    <w:jc w:val="center"/>
                  </w:pPr>
                  <w:r>
                    <w:rPr>
                      <w:sz w:val="22"/>
                      <w:szCs w:val="22"/>
                    </w:rPr>
                    <w:t>6</w:t>
                  </w:r>
                </w:p>
              </w:tc>
              <w:tc>
                <w:tcPr>
                  <w:tcW w:w="300" w:type="dxa"/>
                </w:tcPr>
                <w:p w14:paraId="449DD64A" w14:textId="77777777" w:rsidR="004955A6" w:rsidRDefault="00000000">
                  <w:pPr>
                    <w:jc w:val="center"/>
                  </w:pPr>
                  <w:r>
                    <w:rPr>
                      <w:sz w:val="22"/>
                      <w:szCs w:val="22"/>
                    </w:rPr>
                    <w:t>0</w:t>
                  </w:r>
                </w:p>
              </w:tc>
              <w:tc>
                <w:tcPr>
                  <w:tcW w:w="300" w:type="dxa"/>
                </w:tcPr>
                <w:p w14:paraId="7632C07A" w14:textId="77777777" w:rsidR="004955A6" w:rsidRDefault="00000000">
                  <w:pPr>
                    <w:jc w:val="center"/>
                  </w:pPr>
                  <w:r>
                    <w:rPr>
                      <w:sz w:val="22"/>
                      <w:szCs w:val="22"/>
                    </w:rPr>
                    <w:t>4</w:t>
                  </w:r>
                </w:p>
              </w:tc>
            </w:tr>
            <w:tr w:rsidR="004955A6" w14:paraId="39098D37" w14:textId="77777777">
              <w:tc>
                <w:tcPr>
                  <w:tcW w:w="300" w:type="dxa"/>
                </w:tcPr>
                <w:p w14:paraId="1ED5594B" w14:textId="77777777" w:rsidR="004955A6" w:rsidRDefault="00000000">
                  <w:pPr>
                    <w:jc w:val="center"/>
                  </w:pPr>
                  <w:r>
                    <w:rPr>
                      <w:sz w:val="22"/>
                      <w:szCs w:val="22"/>
                    </w:rPr>
                    <w:t>Y</w:t>
                  </w:r>
                </w:p>
              </w:tc>
              <w:tc>
                <w:tcPr>
                  <w:tcW w:w="300" w:type="dxa"/>
                </w:tcPr>
                <w:p w14:paraId="79CF4D23" w14:textId="77777777" w:rsidR="004955A6" w:rsidRDefault="00000000">
                  <w:pPr>
                    <w:jc w:val="center"/>
                  </w:pPr>
                  <w:r>
                    <w:rPr>
                      <w:sz w:val="22"/>
                      <w:szCs w:val="22"/>
                    </w:rPr>
                    <w:t>Y</w:t>
                  </w:r>
                </w:p>
              </w:tc>
              <w:tc>
                <w:tcPr>
                  <w:tcW w:w="300" w:type="dxa"/>
                </w:tcPr>
                <w:p w14:paraId="20CF2F14" w14:textId="77777777" w:rsidR="004955A6" w:rsidRDefault="00000000">
                  <w:pPr>
                    <w:jc w:val="center"/>
                  </w:pPr>
                  <w:r>
                    <w:rPr>
                      <w:sz w:val="22"/>
                      <w:szCs w:val="22"/>
                    </w:rPr>
                    <w:t>Y</w:t>
                  </w:r>
                </w:p>
              </w:tc>
              <w:tc>
                <w:tcPr>
                  <w:tcW w:w="300" w:type="dxa"/>
                </w:tcPr>
                <w:p w14:paraId="474DD361" w14:textId="77777777" w:rsidR="004955A6" w:rsidRDefault="00000000">
                  <w:pPr>
                    <w:jc w:val="center"/>
                  </w:pPr>
                  <w:r>
                    <w:rPr>
                      <w:sz w:val="22"/>
                      <w:szCs w:val="22"/>
                    </w:rPr>
                    <w:t>Y</w:t>
                  </w:r>
                </w:p>
              </w:tc>
              <w:tc>
                <w:tcPr>
                  <w:tcW w:w="300" w:type="dxa"/>
                </w:tcPr>
                <w:p w14:paraId="0FB30429" w14:textId="77777777" w:rsidR="004955A6" w:rsidRDefault="00000000">
                  <w:pPr>
                    <w:jc w:val="center"/>
                  </w:pPr>
                  <w:r>
                    <w:rPr>
                      <w:sz w:val="22"/>
                      <w:szCs w:val="22"/>
                    </w:rPr>
                    <w:t>M</w:t>
                  </w:r>
                </w:p>
              </w:tc>
              <w:tc>
                <w:tcPr>
                  <w:tcW w:w="300" w:type="dxa"/>
                </w:tcPr>
                <w:p w14:paraId="61B35D27" w14:textId="77777777" w:rsidR="004955A6" w:rsidRDefault="00000000">
                  <w:pPr>
                    <w:jc w:val="center"/>
                  </w:pPr>
                  <w:r>
                    <w:rPr>
                      <w:sz w:val="22"/>
                      <w:szCs w:val="22"/>
                    </w:rPr>
                    <w:t>M</w:t>
                  </w:r>
                </w:p>
              </w:tc>
            </w:tr>
          </w:tbl>
          <w:p w14:paraId="3E7B4DF9" w14:textId="77777777" w:rsidR="004955A6" w:rsidRDefault="004955A6"/>
        </w:tc>
        <w:tc>
          <w:tcPr>
            <w:tcW w:w="4500" w:type="dxa"/>
          </w:tcPr>
          <w:p w14:paraId="1B6B1EE1" w14:textId="77777777" w:rsidR="004955A6" w:rsidRDefault="004955A6"/>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955A6" w14:paraId="18D02EB3" w14:textId="77777777">
              <w:tc>
                <w:tcPr>
                  <w:tcW w:w="300" w:type="dxa"/>
                </w:tcPr>
                <w:p w14:paraId="778C53E9" w14:textId="77777777" w:rsidR="004955A6" w:rsidRDefault="004955A6">
                  <w:pPr>
                    <w:jc w:val="center"/>
                  </w:pPr>
                </w:p>
              </w:tc>
              <w:tc>
                <w:tcPr>
                  <w:tcW w:w="300" w:type="dxa"/>
                </w:tcPr>
                <w:p w14:paraId="5D7BF7FF" w14:textId="77777777" w:rsidR="004955A6" w:rsidRDefault="004955A6">
                  <w:pPr>
                    <w:jc w:val="center"/>
                  </w:pPr>
                </w:p>
              </w:tc>
              <w:tc>
                <w:tcPr>
                  <w:tcW w:w="300" w:type="dxa"/>
                </w:tcPr>
                <w:p w14:paraId="77E5D045" w14:textId="77777777" w:rsidR="004955A6" w:rsidRDefault="004955A6">
                  <w:pPr>
                    <w:jc w:val="center"/>
                  </w:pPr>
                </w:p>
              </w:tc>
              <w:tc>
                <w:tcPr>
                  <w:tcW w:w="300" w:type="dxa"/>
                </w:tcPr>
                <w:p w14:paraId="4673D0B7" w14:textId="77777777" w:rsidR="004955A6" w:rsidRDefault="004955A6">
                  <w:pPr>
                    <w:jc w:val="center"/>
                  </w:pPr>
                </w:p>
              </w:tc>
              <w:tc>
                <w:tcPr>
                  <w:tcW w:w="300" w:type="dxa"/>
                </w:tcPr>
                <w:p w14:paraId="641ADAD0" w14:textId="77777777" w:rsidR="004955A6" w:rsidRDefault="004955A6">
                  <w:pPr>
                    <w:jc w:val="center"/>
                  </w:pPr>
                </w:p>
              </w:tc>
              <w:tc>
                <w:tcPr>
                  <w:tcW w:w="300" w:type="dxa"/>
                </w:tcPr>
                <w:p w14:paraId="754951B3" w14:textId="77777777" w:rsidR="004955A6" w:rsidRDefault="004955A6">
                  <w:pPr>
                    <w:jc w:val="center"/>
                  </w:pPr>
                </w:p>
              </w:tc>
            </w:tr>
            <w:tr w:rsidR="004955A6" w14:paraId="16185766" w14:textId="77777777">
              <w:tc>
                <w:tcPr>
                  <w:tcW w:w="300" w:type="dxa"/>
                </w:tcPr>
                <w:p w14:paraId="059C4772" w14:textId="77777777" w:rsidR="004955A6" w:rsidRDefault="00000000">
                  <w:pPr>
                    <w:jc w:val="center"/>
                  </w:pPr>
                  <w:r>
                    <w:rPr>
                      <w:sz w:val="22"/>
                      <w:szCs w:val="22"/>
                    </w:rPr>
                    <w:t>Y</w:t>
                  </w:r>
                </w:p>
              </w:tc>
              <w:tc>
                <w:tcPr>
                  <w:tcW w:w="300" w:type="dxa"/>
                </w:tcPr>
                <w:p w14:paraId="576D9FA7" w14:textId="77777777" w:rsidR="004955A6" w:rsidRDefault="00000000">
                  <w:pPr>
                    <w:jc w:val="center"/>
                  </w:pPr>
                  <w:r>
                    <w:rPr>
                      <w:sz w:val="22"/>
                      <w:szCs w:val="22"/>
                    </w:rPr>
                    <w:t>Y</w:t>
                  </w:r>
                </w:p>
              </w:tc>
              <w:tc>
                <w:tcPr>
                  <w:tcW w:w="300" w:type="dxa"/>
                </w:tcPr>
                <w:p w14:paraId="2392AF33" w14:textId="77777777" w:rsidR="004955A6" w:rsidRDefault="00000000">
                  <w:pPr>
                    <w:jc w:val="center"/>
                  </w:pPr>
                  <w:r>
                    <w:rPr>
                      <w:sz w:val="22"/>
                      <w:szCs w:val="22"/>
                    </w:rPr>
                    <w:t>Y</w:t>
                  </w:r>
                </w:p>
              </w:tc>
              <w:tc>
                <w:tcPr>
                  <w:tcW w:w="300" w:type="dxa"/>
                </w:tcPr>
                <w:p w14:paraId="4D57EFB9" w14:textId="77777777" w:rsidR="004955A6" w:rsidRDefault="00000000">
                  <w:pPr>
                    <w:jc w:val="center"/>
                  </w:pPr>
                  <w:r>
                    <w:rPr>
                      <w:sz w:val="22"/>
                      <w:szCs w:val="22"/>
                    </w:rPr>
                    <w:t>Y</w:t>
                  </w:r>
                </w:p>
              </w:tc>
              <w:tc>
                <w:tcPr>
                  <w:tcW w:w="300" w:type="dxa"/>
                </w:tcPr>
                <w:p w14:paraId="41946EE3" w14:textId="77777777" w:rsidR="004955A6" w:rsidRDefault="00000000">
                  <w:pPr>
                    <w:jc w:val="center"/>
                  </w:pPr>
                  <w:r>
                    <w:rPr>
                      <w:sz w:val="22"/>
                      <w:szCs w:val="22"/>
                    </w:rPr>
                    <w:t>M</w:t>
                  </w:r>
                </w:p>
              </w:tc>
              <w:tc>
                <w:tcPr>
                  <w:tcW w:w="300" w:type="dxa"/>
                </w:tcPr>
                <w:p w14:paraId="766EDCC5" w14:textId="77777777" w:rsidR="004955A6" w:rsidRDefault="00000000">
                  <w:pPr>
                    <w:jc w:val="center"/>
                  </w:pPr>
                  <w:r>
                    <w:rPr>
                      <w:sz w:val="22"/>
                      <w:szCs w:val="22"/>
                    </w:rPr>
                    <w:t>M</w:t>
                  </w:r>
                </w:p>
              </w:tc>
            </w:tr>
          </w:tbl>
          <w:p w14:paraId="3EDD91D6" w14:textId="77777777" w:rsidR="004955A6" w:rsidRDefault="004955A6"/>
        </w:tc>
      </w:tr>
    </w:tbl>
    <w:p w14:paraId="44407EF7" w14:textId="77777777" w:rsidR="004955A6" w:rsidRDefault="004955A6"/>
    <w:p w14:paraId="7953A1D8" w14:textId="77777777" w:rsidR="004955A6" w:rsidRDefault="00000000">
      <w:r>
        <w:rPr>
          <w:b/>
          <w:bCs/>
          <w:sz w:val="22"/>
          <w:szCs w:val="22"/>
        </w:rPr>
        <w:t>1.6. Responsabili</w:t>
      </w:r>
    </w:p>
    <w:p w14:paraId="1874CCB0" w14:textId="77777777" w:rsidR="004955A6"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3DD4118" w14:textId="77777777" w:rsidR="004955A6" w:rsidRDefault="004955A6"/>
    <w:p w14:paraId="6A1728A8" w14:textId="77777777" w:rsidR="004955A6"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4955A6" w14:paraId="1E31E271" w14:textId="77777777">
        <w:tc>
          <w:tcPr>
            <w:tcW w:w="4466" w:type="dxa"/>
          </w:tcPr>
          <w:p w14:paraId="157FA74D" w14:textId="77777777" w:rsidR="004955A6" w:rsidRDefault="00000000">
            <w:r>
              <w:rPr>
                <w:sz w:val="22"/>
                <w:szCs w:val="22"/>
              </w:rPr>
              <w:t>Data desemnării ca ZPB:</w:t>
            </w:r>
          </w:p>
        </w:tc>
        <w:tc>
          <w:tcPr>
            <w:tcW w:w="4534" w:type="dxa"/>
          </w:tcPr>
          <w:p w14:paraId="5D41E886" w14:textId="77777777" w:rsidR="004955A6" w:rsidRDefault="004955A6">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955A6" w14:paraId="46A368C3" w14:textId="77777777">
              <w:tc>
                <w:tcPr>
                  <w:tcW w:w="300" w:type="dxa"/>
                </w:tcPr>
                <w:p w14:paraId="44823552" w14:textId="77777777" w:rsidR="004955A6" w:rsidRDefault="00000000">
                  <w:pPr>
                    <w:jc w:val="center"/>
                  </w:pPr>
                  <w:r>
                    <w:rPr>
                      <w:sz w:val="22"/>
                      <w:szCs w:val="22"/>
                    </w:rPr>
                    <w:t xml:space="preserve"> </w:t>
                  </w:r>
                </w:p>
              </w:tc>
              <w:tc>
                <w:tcPr>
                  <w:tcW w:w="300" w:type="dxa"/>
                </w:tcPr>
                <w:p w14:paraId="5244600F" w14:textId="77777777" w:rsidR="004955A6" w:rsidRDefault="00000000">
                  <w:pPr>
                    <w:jc w:val="center"/>
                  </w:pPr>
                  <w:r>
                    <w:rPr>
                      <w:sz w:val="22"/>
                      <w:szCs w:val="22"/>
                    </w:rPr>
                    <w:t xml:space="preserve"> </w:t>
                  </w:r>
                </w:p>
              </w:tc>
              <w:tc>
                <w:tcPr>
                  <w:tcW w:w="300" w:type="dxa"/>
                </w:tcPr>
                <w:p w14:paraId="2425EE0D" w14:textId="77777777" w:rsidR="004955A6" w:rsidRDefault="00000000">
                  <w:pPr>
                    <w:jc w:val="center"/>
                  </w:pPr>
                  <w:r>
                    <w:rPr>
                      <w:sz w:val="22"/>
                      <w:szCs w:val="22"/>
                    </w:rPr>
                    <w:t xml:space="preserve"> </w:t>
                  </w:r>
                </w:p>
              </w:tc>
              <w:tc>
                <w:tcPr>
                  <w:tcW w:w="300" w:type="dxa"/>
                </w:tcPr>
                <w:p w14:paraId="5E2A30F4" w14:textId="77777777" w:rsidR="004955A6" w:rsidRDefault="00000000">
                  <w:pPr>
                    <w:jc w:val="center"/>
                  </w:pPr>
                  <w:r>
                    <w:rPr>
                      <w:sz w:val="22"/>
                      <w:szCs w:val="22"/>
                    </w:rPr>
                    <w:t xml:space="preserve"> </w:t>
                  </w:r>
                </w:p>
              </w:tc>
              <w:tc>
                <w:tcPr>
                  <w:tcW w:w="300" w:type="dxa"/>
                </w:tcPr>
                <w:p w14:paraId="13A4DE61" w14:textId="77777777" w:rsidR="004955A6" w:rsidRDefault="00000000">
                  <w:pPr>
                    <w:jc w:val="center"/>
                  </w:pPr>
                  <w:r>
                    <w:rPr>
                      <w:sz w:val="22"/>
                      <w:szCs w:val="22"/>
                    </w:rPr>
                    <w:t xml:space="preserve"> </w:t>
                  </w:r>
                </w:p>
              </w:tc>
              <w:tc>
                <w:tcPr>
                  <w:tcW w:w="300" w:type="dxa"/>
                </w:tcPr>
                <w:p w14:paraId="36F3EBA2" w14:textId="77777777" w:rsidR="004955A6" w:rsidRDefault="00000000">
                  <w:pPr>
                    <w:jc w:val="center"/>
                  </w:pPr>
                  <w:r>
                    <w:rPr>
                      <w:sz w:val="22"/>
                      <w:szCs w:val="22"/>
                    </w:rPr>
                    <w:t xml:space="preserve"> </w:t>
                  </w:r>
                </w:p>
              </w:tc>
            </w:tr>
            <w:tr w:rsidR="004955A6" w14:paraId="191D33DD" w14:textId="77777777">
              <w:tc>
                <w:tcPr>
                  <w:tcW w:w="300" w:type="dxa"/>
                </w:tcPr>
                <w:p w14:paraId="05F6E28D" w14:textId="77777777" w:rsidR="004955A6" w:rsidRDefault="00000000">
                  <w:pPr>
                    <w:jc w:val="center"/>
                  </w:pPr>
                  <w:r>
                    <w:rPr>
                      <w:sz w:val="22"/>
                      <w:szCs w:val="22"/>
                    </w:rPr>
                    <w:t>Y</w:t>
                  </w:r>
                </w:p>
              </w:tc>
              <w:tc>
                <w:tcPr>
                  <w:tcW w:w="300" w:type="dxa"/>
                </w:tcPr>
                <w:p w14:paraId="6B5DE94D" w14:textId="77777777" w:rsidR="004955A6" w:rsidRDefault="00000000">
                  <w:pPr>
                    <w:jc w:val="center"/>
                  </w:pPr>
                  <w:r>
                    <w:rPr>
                      <w:sz w:val="22"/>
                      <w:szCs w:val="22"/>
                    </w:rPr>
                    <w:t>Y</w:t>
                  </w:r>
                </w:p>
              </w:tc>
              <w:tc>
                <w:tcPr>
                  <w:tcW w:w="300" w:type="dxa"/>
                </w:tcPr>
                <w:p w14:paraId="0CCC2404" w14:textId="77777777" w:rsidR="004955A6" w:rsidRDefault="00000000">
                  <w:pPr>
                    <w:jc w:val="center"/>
                  </w:pPr>
                  <w:r>
                    <w:rPr>
                      <w:sz w:val="22"/>
                      <w:szCs w:val="22"/>
                    </w:rPr>
                    <w:t>Y</w:t>
                  </w:r>
                </w:p>
              </w:tc>
              <w:tc>
                <w:tcPr>
                  <w:tcW w:w="300" w:type="dxa"/>
                </w:tcPr>
                <w:p w14:paraId="0E8E5671" w14:textId="77777777" w:rsidR="004955A6" w:rsidRDefault="00000000">
                  <w:pPr>
                    <w:jc w:val="center"/>
                  </w:pPr>
                  <w:r>
                    <w:rPr>
                      <w:sz w:val="22"/>
                      <w:szCs w:val="22"/>
                    </w:rPr>
                    <w:t>Y</w:t>
                  </w:r>
                </w:p>
              </w:tc>
              <w:tc>
                <w:tcPr>
                  <w:tcW w:w="300" w:type="dxa"/>
                </w:tcPr>
                <w:p w14:paraId="0596EE3E" w14:textId="77777777" w:rsidR="004955A6" w:rsidRDefault="00000000">
                  <w:pPr>
                    <w:jc w:val="center"/>
                  </w:pPr>
                  <w:r>
                    <w:rPr>
                      <w:sz w:val="22"/>
                      <w:szCs w:val="22"/>
                    </w:rPr>
                    <w:t>M</w:t>
                  </w:r>
                </w:p>
              </w:tc>
              <w:tc>
                <w:tcPr>
                  <w:tcW w:w="300" w:type="dxa"/>
                </w:tcPr>
                <w:p w14:paraId="0A3E750D" w14:textId="77777777" w:rsidR="004955A6" w:rsidRDefault="00000000">
                  <w:pPr>
                    <w:jc w:val="center"/>
                  </w:pPr>
                  <w:r>
                    <w:rPr>
                      <w:sz w:val="22"/>
                      <w:szCs w:val="22"/>
                    </w:rPr>
                    <w:t>M</w:t>
                  </w:r>
                </w:p>
              </w:tc>
            </w:tr>
          </w:tbl>
          <w:p w14:paraId="105B6B59" w14:textId="77777777" w:rsidR="004955A6" w:rsidRDefault="004955A6"/>
        </w:tc>
      </w:tr>
    </w:tbl>
    <w:p w14:paraId="7AC8C9DC" w14:textId="77777777" w:rsidR="004955A6" w:rsidRDefault="004955A6"/>
    <w:p w14:paraId="03F501B3" w14:textId="77777777" w:rsidR="004955A6" w:rsidRDefault="00000000">
      <w:r>
        <w:rPr>
          <w:sz w:val="22"/>
          <w:szCs w:val="22"/>
        </w:rPr>
        <w:t>Referința legală națională a desemnării ZPB:</w:t>
      </w:r>
    </w:p>
    <w:p w14:paraId="694EDE68" w14:textId="77777777" w:rsidR="004955A6" w:rsidRDefault="004955A6">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11B72655" w14:textId="77777777" w:rsidR="004955A6" w:rsidRDefault="004955A6"/>
    <w:p w14:paraId="3A464998" w14:textId="77777777" w:rsidR="004955A6" w:rsidRDefault="004955A6"/>
    <w:p w14:paraId="35822755" w14:textId="77777777" w:rsidR="004955A6" w:rsidRDefault="00000000">
      <w:pPr>
        <w:jc w:val="center"/>
      </w:pPr>
      <w:r>
        <w:rPr>
          <w:b/>
          <w:bCs/>
          <w:sz w:val="22"/>
          <w:szCs w:val="22"/>
        </w:rPr>
        <w:t>2. Localizarea Zonelor Prioritare pentru Biodiversitate (ZPB)</w:t>
      </w:r>
    </w:p>
    <w:p w14:paraId="5D2BBCEC" w14:textId="77777777" w:rsidR="004955A6" w:rsidRDefault="004955A6"/>
    <w:p w14:paraId="71FB89CA" w14:textId="77777777" w:rsidR="004955A6" w:rsidRDefault="00000000">
      <w:r>
        <w:rPr>
          <w:b/>
          <w:bCs/>
          <w:sz w:val="22"/>
          <w:szCs w:val="22"/>
        </w:rPr>
        <w:t>2.1. Suprafața totală a ZPB (ha)</w:t>
      </w:r>
    </w:p>
    <w:p w14:paraId="59E20557" w14:textId="41523C20" w:rsidR="004955A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2.896,33</w:t>
      </w:r>
    </w:p>
    <w:p w14:paraId="4EF3B74B" w14:textId="77777777" w:rsidR="004955A6" w:rsidRDefault="00000000">
      <w:r>
        <w:rPr>
          <w:b/>
          <w:bCs/>
          <w:sz w:val="22"/>
          <w:szCs w:val="22"/>
        </w:rPr>
        <w:t>2.2. Procentul ocupat de ZPB din suprafața totală a ariei naturale protejate</w:t>
      </w:r>
    </w:p>
    <w:p w14:paraId="76CB862B" w14:textId="2B394DBA" w:rsidR="004955A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11,54%</w:t>
      </w:r>
    </w:p>
    <w:p w14:paraId="78E71C39" w14:textId="77777777" w:rsidR="004955A6" w:rsidRDefault="004955A6"/>
    <w:p w14:paraId="5532B99B" w14:textId="77777777" w:rsidR="004955A6"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58"/>
        <w:gridCol w:w="444"/>
        <w:gridCol w:w="5398"/>
      </w:tblGrid>
      <w:tr w:rsidR="004955A6" w14:paraId="31DDFB69" w14:textId="77777777">
        <w:tc>
          <w:tcPr>
            <w:tcW w:w="3158" w:type="dxa"/>
          </w:tcPr>
          <w:p w14:paraId="160755BD" w14:textId="77777777" w:rsidR="004955A6" w:rsidRDefault="00000000">
            <w:r>
              <w:rPr>
                <w:sz w:val="22"/>
                <w:szCs w:val="22"/>
              </w:rPr>
              <w:t>NUTS</w:t>
            </w:r>
          </w:p>
        </w:tc>
        <w:tc>
          <w:tcPr>
            <w:tcW w:w="444" w:type="dxa"/>
          </w:tcPr>
          <w:p w14:paraId="3270F2C0" w14:textId="77777777" w:rsidR="004955A6" w:rsidRDefault="00000000">
            <w:r>
              <w:rPr>
                <w:sz w:val="22"/>
                <w:szCs w:val="22"/>
              </w:rPr>
              <w:t xml:space="preserve"> </w:t>
            </w:r>
          </w:p>
        </w:tc>
        <w:tc>
          <w:tcPr>
            <w:tcW w:w="5398" w:type="dxa"/>
          </w:tcPr>
          <w:p w14:paraId="321D8758" w14:textId="77777777" w:rsidR="004955A6" w:rsidRDefault="00000000">
            <w:r>
              <w:rPr>
                <w:sz w:val="22"/>
                <w:szCs w:val="22"/>
              </w:rPr>
              <w:t>Numele regiunii</w:t>
            </w:r>
          </w:p>
        </w:tc>
      </w:tr>
      <w:tr w:rsidR="004955A6" w14:paraId="536562AE" w14:textId="77777777">
        <w:tc>
          <w:tcPr>
            <w:tcW w:w="3158" w:type="dxa"/>
            <w:tcBorders>
              <w:top w:val="single" w:sz="6" w:space="0" w:color="000000"/>
              <w:left w:val="single" w:sz="6" w:space="0" w:color="000000"/>
              <w:bottom w:val="single" w:sz="6" w:space="0" w:color="000000"/>
              <w:right w:val="single" w:sz="6" w:space="0" w:color="000000"/>
            </w:tcBorders>
          </w:tcPr>
          <w:p w14:paraId="2C02A6B7" w14:textId="77777777" w:rsidR="004955A6" w:rsidRDefault="00000000">
            <w:r>
              <w:rPr>
                <w:sz w:val="22"/>
                <w:szCs w:val="22"/>
              </w:rPr>
              <w:t>RO31</w:t>
            </w:r>
          </w:p>
        </w:tc>
        <w:tc>
          <w:tcPr>
            <w:tcW w:w="444" w:type="dxa"/>
          </w:tcPr>
          <w:p w14:paraId="7CC27D77" w14:textId="77777777" w:rsidR="004955A6" w:rsidRDefault="00000000">
            <w:r>
              <w:rPr>
                <w:sz w:val="22"/>
                <w:szCs w:val="22"/>
              </w:rPr>
              <w:t xml:space="preserve"> </w:t>
            </w:r>
          </w:p>
        </w:tc>
        <w:tc>
          <w:tcPr>
            <w:tcW w:w="5398" w:type="dxa"/>
            <w:tcBorders>
              <w:top w:val="single" w:sz="6" w:space="0" w:color="000000"/>
              <w:left w:val="single" w:sz="6" w:space="0" w:color="000000"/>
              <w:bottom w:val="single" w:sz="6" w:space="0" w:color="000000"/>
              <w:right w:val="single" w:sz="6" w:space="0" w:color="000000"/>
            </w:tcBorders>
          </w:tcPr>
          <w:p w14:paraId="4C5426E8" w14:textId="77777777" w:rsidR="004955A6" w:rsidRDefault="00000000">
            <w:r>
              <w:rPr>
                <w:sz w:val="22"/>
                <w:szCs w:val="22"/>
              </w:rPr>
              <w:t>Sud-Muntenia</w:t>
            </w:r>
          </w:p>
        </w:tc>
      </w:tr>
    </w:tbl>
    <w:p w14:paraId="7387833A" w14:textId="77777777" w:rsidR="004955A6" w:rsidRDefault="004955A6"/>
    <w:p w14:paraId="30C235FE" w14:textId="77777777" w:rsidR="004955A6" w:rsidRDefault="00000000">
      <w:r>
        <w:rPr>
          <w:sz w:val="22"/>
          <w:szCs w:val="22"/>
        </w:rPr>
        <w:t>Numele Județului/Județelor</w:t>
      </w:r>
    </w:p>
    <w:p w14:paraId="259E16BC" w14:textId="77777777" w:rsidR="004955A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Giurgiu</w:t>
      </w:r>
    </w:p>
    <w:p w14:paraId="3CDAEC62" w14:textId="77777777" w:rsidR="004955A6" w:rsidRDefault="004955A6"/>
    <w:p w14:paraId="35AB4D62" w14:textId="77777777" w:rsidR="004955A6"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4955A6" w14:paraId="284530A8" w14:textId="77777777">
        <w:tc>
          <w:tcPr>
            <w:tcW w:w="2935" w:type="dxa"/>
          </w:tcPr>
          <w:p w14:paraId="07C48405" w14:textId="77777777" w:rsidR="004955A6" w:rsidRDefault="00000000">
            <w:r>
              <w:rPr>
                <w:sz w:val="22"/>
                <w:szCs w:val="22"/>
              </w:rPr>
              <w:t>☐ Alpină %</w:t>
            </w:r>
          </w:p>
        </w:tc>
        <w:tc>
          <w:tcPr>
            <w:tcW w:w="47" w:type="dxa"/>
          </w:tcPr>
          <w:p w14:paraId="19095802" w14:textId="77777777" w:rsidR="004955A6" w:rsidRDefault="004955A6"/>
        </w:tc>
        <w:tc>
          <w:tcPr>
            <w:tcW w:w="3008" w:type="dxa"/>
          </w:tcPr>
          <w:p w14:paraId="1682144E" w14:textId="77777777" w:rsidR="004955A6" w:rsidRDefault="00000000">
            <w:r>
              <w:rPr>
                <w:sz w:val="22"/>
                <w:szCs w:val="22"/>
              </w:rPr>
              <w:t>☑ Continentală 100%</w:t>
            </w:r>
          </w:p>
        </w:tc>
        <w:tc>
          <w:tcPr>
            <w:tcW w:w="47" w:type="dxa"/>
          </w:tcPr>
          <w:p w14:paraId="1751A411" w14:textId="77777777" w:rsidR="004955A6" w:rsidRDefault="004955A6"/>
        </w:tc>
        <w:tc>
          <w:tcPr>
            <w:tcW w:w="2963" w:type="dxa"/>
          </w:tcPr>
          <w:p w14:paraId="320FEEB4" w14:textId="77777777" w:rsidR="004955A6" w:rsidRDefault="00000000">
            <w:r>
              <w:rPr>
                <w:sz w:val="22"/>
                <w:szCs w:val="22"/>
              </w:rPr>
              <w:t>☐ Panonică %</w:t>
            </w:r>
          </w:p>
        </w:tc>
      </w:tr>
      <w:tr w:rsidR="004955A6" w14:paraId="62606A8F" w14:textId="77777777">
        <w:tc>
          <w:tcPr>
            <w:tcW w:w="2935" w:type="dxa"/>
          </w:tcPr>
          <w:p w14:paraId="01685887" w14:textId="77777777" w:rsidR="004955A6" w:rsidRDefault="00000000">
            <w:r>
              <w:rPr>
                <w:sz w:val="22"/>
                <w:szCs w:val="22"/>
              </w:rPr>
              <w:t>☐ Stepică %</w:t>
            </w:r>
          </w:p>
        </w:tc>
        <w:tc>
          <w:tcPr>
            <w:tcW w:w="47" w:type="dxa"/>
          </w:tcPr>
          <w:p w14:paraId="1B18EF10" w14:textId="77777777" w:rsidR="004955A6" w:rsidRDefault="004955A6"/>
        </w:tc>
        <w:tc>
          <w:tcPr>
            <w:tcW w:w="3008" w:type="dxa"/>
          </w:tcPr>
          <w:p w14:paraId="2697FF40" w14:textId="77777777" w:rsidR="004955A6" w:rsidRDefault="00000000">
            <w:r>
              <w:rPr>
                <w:sz w:val="22"/>
                <w:szCs w:val="22"/>
              </w:rPr>
              <w:t>☐ Pontică %</w:t>
            </w:r>
          </w:p>
        </w:tc>
        <w:tc>
          <w:tcPr>
            <w:tcW w:w="47" w:type="dxa"/>
          </w:tcPr>
          <w:p w14:paraId="3027EF57" w14:textId="77777777" w:rsidR="004955A6" w:rsidRDefault="004955A6"/>
        </w:tc>
        <w:tc>
          <w:tcPr>
            <w:tcW w:w="2963" w:type="dxa"/>
          </w:tcPr>
          <w:p w14:paraId="07159777" w14:textId="77777777" w:rsidR="004955A6" w:rsidRDefault="00000000">
            <w:r>
              <w:rPr>
                <w:sz w:val="22"/>
                <w:szCs w:val="22"/>
              </w:rPr>
              <w:t>☐ Marea Neagră %</w:t>
            </w:r>
          </w:p>
        </w:tc>
      </w:tr>
    </w:tbl>
    <w:p w14:paraId="27E4EC98" w14:textId="77777777" w:rsidR="004955A6" w:rsidRDefault="004955A6"/>
    <w:p w14:paraId="14554FF3" w14:textId="77777777" w:rsidR="004955A6" w:rsidRDefault="00000000">
      <w:pPr>
        <w:jc w:val="center"/>
      </w:pPr>
      <w:r>
        <w:rPr>
          <w:b/>
          <w:bCs/>
          <w:sz w:val="22"/>
          <w:szCs w:val="22"/>
        </w:rPr>
        <w:t>3. Descrierea Zonelor Prioritare pentru Biodiversitate distincte de</w:t>
      </w:r>
      <w:r>
        <w:br/>
      </w:r>
      <w:r>
        <w:rPr>
          <w:b/>
          <w:bCs/>
          <w:sz w:val="22"/>
          <w:szCs w:val="22"/>
        </w:rPr>
        <w:t xml:space="preserve"> pe teritoriul ariei naturale protejate</w:t>
      </w:r>
    </w:p>
    <w:p w14:paraId="27E8D0C1" w14:textId="77777777" w:rsidR="004955A6" w:rsidRDefault="004955A6"/>
    <w:p w14:paraId="299D4DC9" w14:textId="77777777" w:rsidR="004955A6" w:rsidRDefault="00000000">
      <w:r>
        <w:rPr>
          <w:b/>
          <w:bCs/>
          <w:sz w:val="22"/>
          <w:szCs w:val="22"/>
        </w:rPr>
        <w:t>3.1. Numărul Zonelor Prioritare pentru Biodiversitate distincte de pe teritoriul ariei naturale protejate:</w:t>
      </w:r>
    </w:p>
    <w:p w14:paraId="12BDF169" w14:textId="77777777" w:rsidR="004955A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2</w:t>
      </w:r>
    </w:p>
    <w:p w14:paraId="1BE3175F" w14:textId="77777777" w:rsidR="004955A6" w:rsidRDefault="00000000">
      <w:r>
        <w:rPr>
          <w:b/>
          <w:bCs/>
          <w:sz w:val="22"/>
          <w:szCs w:val="22"/>
        </w:rPr>
        <w:t>3.2. Descrierea Zonelor Prioritare pentru Biodiversitate distincte</w:t>
      </w:r>
    </w:p>
    <w:p w14:paraId="72046343" w14:textId="77777777" w:rsidR="004955A6" w:rsidRDefault="00000000">
      <w:pPr>
        <w:rPr>
          <w:b/>
          <w:bCs/>
          <w:sz w:val="22"/>
          <w:szCs w:val="22"/>
        </w:rPr>
      </w:pPr>
      <w:r>
        <w:rPr>
          <w:b/>
          <w:bCs/>
          <w:sz w:val="22"/>
          <w:szCs w:val="22"/>
        </w:rPr>
        <w:t>3.2.1. Zona Prioritară pentru Biodiversitate nr. 1</w:t>
      </w:r>
    </w:p>
    <w:p w14:paraId="2D60F3AF" w14:textId="77777777" w:rsidR="004955A6" w:rsidRDefault="00000000">
      <w:pPr>
        <w:rPr>
          <w:b/>
          <w:bCs/>
          <w:sz w:val="22"/>
          <w:szCs w:val="22"/>
        </w:rPr>
      </w:pPr>
      <w:r>
        <w:rPr>
          <w:b/>
          <w:bCs/>
          <w:sz w:val="22"/>
          <w:szCs w:val="22"/>
        </w:rPr>
        <w:t>3.2.1.1. Cod Zona Prioritară pentru Biodiversitate nr. 1</w:t>
      </w:r>
    </w:p>
    <w:p w14:paraId="7B713B3D" w14:textId="77777777" w:rsidR="004955A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ZPB1</w:t>
      </w:r>
    </w:p>
    <w:p w14:paraId="41FA9BFB" w14:textId="77777777" w:rsidR="004955A6" w:rsidRDefault="00000000">
      <w:pPr>
        <w:rPr>
          <w:b/>
          <w:bCs/>
          <w:sz w:val="22"/>
          <w:szCs w:val="22"/>
        </w:rPr>
      </w:pPr>
      <w:r>
        <w:rPr>
          <w:b/>
          <w:bCs/>
          <w:sz w:val="22"/>
          <w:szCs w:val="22"/>
        </w:rPr>
        <w:t>3.2.1.2. Detalii privind Zona Prioritară pentru Biodiversitate nr. 1</w:t>
      </w:r>
    </w:p>
    <w:p w14:paraId="463EB9BC" w14:textId="77777777" w:rsidR="004955A6" w:rsidRDefault="00000000">
      <w:pPr>
        <w:rPr>
          <w:sz w:val="22"/>
          <w:szCs w:val="22"/>
        </w:rPr>
      </w:pPr>
      <w:r>
        <w:rPr>
          <w:sz w:val="22"/>
          <w:szCs w:val="22"/>
        </w:rPr>
        <w:t>Suprafața totală a ZPB (ha)</w:t>
      </w:r>
    </w:p>
    <w:p w14:paraId="6F683B0F" w14:textId="0A8A19AC" w:rsidR="004955A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lastRenderedPageBreak/>
        <w:t>2.185,41</w:t>
      </w:r>
    </w:p>
    <w:p w14:paraId="0CAE9F85" w14:textId="77777777" w:rsidR="004955A6" w:rsidRDefault="00000000">
      <w:pPr>
        <w:rPr>
          <w:sz w:val="22"/>
          <w:szCs w:val="22"/>
        </w:rPr>
      </w:pPr>
      <w:r>
        <w:rPr>
          <w:sz w:val="22"/>
          <w:szCs w:val="22"/>
        </w:rPr>
        <w:t>Documente relevante în raport cu ZPB</w:t>
      </w:r>
    </w:p>
    <w:p w14:paraId="222A688A" w14:textId="77777777" w:rsidR="004955A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 rezervațiile naturale RONPA0435 Pădurea Oloaga – Grădinari și RONPA0436 Pădurea Padina Tătarului;</w:t>
      </w:r>
    </w:p>
    <w:p w14:paraId="4FF94AF3" w14:textId="77777777" w:rsidR="004955A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Hotărârea nr. 2151/2004 privind instituirea regimului de arie naturală protejată pentru noi zone*: RONPA0928 Comana;</w:t>
      </w:r>
    </w:p>
    <w:p w14:paraId="29BD3DCC" w14:textId="77777777" w:rsidR="004955A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BF875B4" w14:textId="77777777" w:rsidR="004955A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887/2022 privind aprobarea Planului de management al Parcului Natural Comana pentru aria naturală protejară ROSPA0022 Comana.</w:t>
      </w:r>
    </w:p>
    <w:p w14:paraId="65C855E0" w14:textId="77777777" w:rsidR="004955A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1936A42" w14:textId="77777777" w:rsidR="004955A6" w:rsidRDefault="004955A6"/>
    <w:p w14:paraId="1F6057CC" w14:textId="77777777" w:rsidR="004955A6" w:rsidRDefault="00000000">
      <w:pPr>
        <w:rPr>
          <w:sz w:val="22"/>
          <w:szCs w:val="22"/>
        </w:rPr>
      </w:pPr>
      <w:r>
        <w:rPr>
          <w:sz w:val="22"/>
          <w:szCs w:val="22"/>
        </w:rPr>
        <w:t>Informația ecologică</w:t>
      </w:r>
    </w:p>
    <w:tbl>
      <w:tblPr>
        <w:tblStyle w:val="a6"/>
        <w:tblW w:w="9000" w:type="dxa"/>
        <w:tblInd w:w="0" w:type="dxa"/>
        <w:tblLayout w:type="fixed"/>
        <w:tblLook w:val="0400" w:firstRow="0" w:lastRow="0" w:firstColumn="0" w:lastColumn="0" w:noHBand="0" w:noVBand="1"/>
      </w:tblPr>
      <w:tblGrid>
        <w:gridCol w:w="2040"/>
        <w:gridCol w:w="6960"/>
      </w:tblGrid>
      <w:tr w:rsidR="004955A6" w14:paraId="29910392" w14:textId="77777777">
        <w:tc>
          <w:tcPr>
            <w:tcW w:w="2040" w:type="dxa"/>
            <w:tcBorders>
              <w:top w:val="single" w:sz="6" w:space="0" w:color="000000"/>
              <w:left w:val="single" w:sz="6" w:space="0" w:color="000000"/>
              <w:bottom w:val="single" w:sz="6" w:space="0" w:color="000000"/>
              <w:right w:val="single" w:sz="6" w:space="0" w:color="000000"/>
            </w:tcBorders>
          </w:tcPr>
          <w:p w14:paraId="4E14DD36" w14:textId="77777777" w:rsidR="004955A6" w:rsidRDefault="00000000">
            <w:pPr>
              <w:rPr>
                <w:b/>
                <w:bCs/>
                <w:sz w:val="22"/>
                <w:szCs w:val="22"/>
              </w:rPr>
            </w:pPr>
            <w:r>
              <w:rPr>
                <w:b/>
                <w:bCs/>
                <w:sz w:val="22"/>
                <w:szCs w:val="22"/>
              </w:rPr>
              <w:t>Informația ecologică</w:t>
            </w:r>
          </w:p>
        </w:tc>
        <w:tc>
          <w:tcPr>
            <w:tcW w:w="6960" w:type="dxa"/>
            <w:tcBorders>
              <w:top w:val="single" w:sz="6" w:space="0" w:color="000000"/>
              <w:left w:val="single" w:sz="6" w:space="0" w:color="000000"/>
              <w:bottom w:val="single" w:sz="6" w:space="0" w:color="000000"/>
              <w:right w:val="single" w:sz="6" w:space="0" w:color="000000"/>
            </w:tcBorders>
          </w:tcPr>
          <w:p w14:paraId="117751FD" w14:textId="77777777" w:rsidR="004955A6" w:rsidRDefault="00000000">
            <w:pPr>
              <w:rPr>
                <w:b/>
                <w:bCs/>
                <w:sz w:val="22"/>
                <w:szCs w:val="22"/>
              </w:rPr>
            </w:pPr>
            <w:r>
              <w:rPr>
                <w:b/>
                <w:bCs/>
                <w:sz w:val="22"/>
                <w:szCs w:val="22"/>
              </w:rPr>
              <w:t>Descriere</w:t>
            </w:r>
          </w:p>
        </w:tc>
      </w:tr>
      <w:tr w:rsidR="004955A6" w14:paraId="745B8502" w14:textId="77777777">
        <w:tc>
          <w:tcPr>
            <w:tcW w:w="2040" w:type="dxa"/>
            <w:tcBorders>
              <w:top w:val="single" w:sz="6" w:space="0" w:color="000000"/>
              <w:left w:val="single" w:sz="6" w:space="0" w:color="000000"/>
              <w:bottom w:val="single" w:sz="6" w:space="0" w:color="000000"/>
              <w:right w:val="single" w:sz="6" w:space="0" w:color="000000"/>
            </w:tcBorders>
          </w:tcPr>
          <w:p w14:paraId="3B42B568" w14:textId="77777777" w:rsidR="004955A6" w:rsidRDefault="00000000">
            <w:pPr>
              <w:spacing w:after="0"/>
              <w:rPr>
                <w:sz w:val="22"/>
                <w:szCs w:val="22"/>
              </w:rPr>
            </w:pPr>
            <w:r>
              <w:rPr>
                <w:sz w:val="22"/>
                <w:szCs w:val="22"/>
              </w:rPr>
              <w:t>Habitate de interes comunitar sau de interes național</w:t>
            </w:r>
          </w:p>
        </w:tc>
        <w:tc>
          <w:tcPr>
            <w:tcW w:w="6960" w:type="dxa"/>
            <w:tcBorders>
              <w:top w:val="single" w:sz="6" w:space="0" w:color="000000"/>
              <w:left w:val="single" w:sz="6" w:space="0" w:color="000000"/>
              <w:bottom w:val="single" w:sz="6" w:space="0" w:color="000000"/>
              <w:right w:val="single" w:sz="6" w:space="0" w:color="000000"/>
            </w:tcBorders>
          </w:tcPr>
          <w:p w14:paraId="0936278F" w14:textId="77777777" w:rsidR="004955A6" w:rsidRDefault="00000000">
            <w:pPr>
              <w:spacing w:after="0"/>
              <w:jc w:val="both"/>
              <w:rPr>
                <w:b/>
                <w:bCs/>
                <w:sz w:val="22"/>
                <w:szCs w:val="22"/>
              </w:rPr>
            </w:pPr>
            <w:r>
              <w:rPr>
                <w:b/>
                <w:bCs/>
                <w:i/>
                <w:iCs/>
                <w:sz w:val="22"/>
                <w:szCs w:val="22"/>
              </w:rPr>
              <w:t>Habitate de păduri temperate europene:</w:t>
            </w:r>
          </w:p>
          <w:p w14:paraId="7D984514" w14:textId="77777777" w:rsidR="004955A6" w:rsidRDefault="00000000">
            <w:pPr>
              <w:spacing w:after="0"/>
              <w:jc w:val="both"/>
              <w:rPr>
                <w:sz w:val="22"/>
                <w:szCs w:val="22"/>
              </w:rPr>
            </w:pPr>
            <w:r>
              <w:rPr>
                <w:i/>
                <w:iCs/>
                <w:sz w:val="22"/>
                <w:szCs w:val="22"/>
              </w:rPr>
              <w:t>91E0* Păduri aluviale cu Alnus glutinosa şi Fraxinus excelsior (Alno-Padion, Alnion incanae, Salicion albae)</w:t>
            </w:r>
          </w:p>
          <w:p w14:paraId="559F0FF1" w14:textId="77777777" w:rsidR="004955A6" w:rsidRDefault="00000000">
            <w:pPr>
              <w:spacing w:after="0"/>
              <w:jc w:val="both"/>
              <w:rPr>
                <w:sz w:val="22"/>
                <w:szCs w:val="22"/>
              </w:rPr>
            </w:pPr>
            <w:r>
              <w:rPr>
                <w:i/>
                <w:iCs/>
                <w:sz w:val="22"/>
                <w:szCs w:val="22"/>
              </w:rPr>
              <w:t>91F0 Păduri ripariene mixte cu Quercus robur, Ulmus laevis, Fraxinus excelsior sau Fraxinus angustifolia, din lungul marilor râuri (Ulmenion minoris)</w:t>
            </w:r>
          </w:p>
          <w:p w14:paraId="52337E2C" w14:textId="77777777" w:rsidR="004955A6" w:rsidRDefault="00000000">
            <w:pPr>
              <w:spacing w:after="0"/>
              <w:jc w:val="both"/>
              <w:rPr>
                <w:sz w:val="22"/>
                <w:szCs w:val="22"/>
              </w:rPr>
            </w:pPr>
            <w:r>
              <w:rPr>
                <w:i/>
                <w:iCs/>
                <w:sz w:val="22"/>
                <w:szCs w:val="22"/>
              </w:rPr>
              <w:t>91I0 * Vegetație de silvostepă eurosiberiană cu Quercus spp.</w:t>
            </w:r>
          </w:p>
          <w:p w14:paraId="1C7C2DDC" w14:textId="77777777" w:rsidR="004955A6" w:rsidRDefault="00000000">
            <w:pPr>
              <w:spacing w:after="0"/>
              <w:jc w:val="both"/>
              <w:rPr>
                <w:sz w:val="22"/>
                <w:szCs w:val="22"/>
              </w:rPr>
            </w:pPr>
            <w:r>
              <w:rPr>
                <w:i/>
                <w:iCs/>
                <w:sz w:val="22"/>
                <w:szCs w:val="22"/>
              </w:rPr>
              <w:t>91M0 Păduri balcano-panonice de cer și gorun</w:t>
            </w:r>
          </w:p>
          <w:p w14:paraId="62F81C86" w14:textId="77777777" w:rsidR="004955A6" w:rsidRDefault="00000000">
            <w:pPr>
              <w:spacing w:after="0"/>
              <w:jc w:val="both"/>
              <w:rPr>
                <w:b/>
                <w:bCs/>
                <w:sz w:val="22"/>
                <w:szCs w:val="22"/>
              </w:rPr>
            </w:pPr>
            <w:r>
              <w:rPr>
                <w:b/>
                <w:bCs/>
                <w:i/>
                <w:iCs/>
                <w:sz w:val="22"/>
                <w:szCs w:val="22"/>
              </w:rPr>
              <w:t>Habitate de păduri mediteraneene caducifoliate:</w:t>
            </w:r>
          </w:p>
          <w:p w14:paraId="636B2515" w14:textId="77777777" w:rsidR="004955A6" w:rsidRDefault="00000000">
            <w:pPr>
              <w:spacing w:after="0"/>
              <w:jc w:val="both"/>
              <w:rPr>
                <w:sz w:val="22"/>
                <w:szCs w:val="22"/>
              </w:rPr>
            </w:pPr>
            <w:r>
              <w:rPr>
                <w:i/>
                <w:iCs/>
                <w:sz w:val="22"/>
                <w:szCs w:val="22"/>
              </w:rPr>
              <w:t>92A0 Zăvoaie cu Salix alba şi Populus alba;</w:t>
            </w:r>
          </w:p>
          <w:p w14:paraId="207A7FC1" w14:textId="77777777" w:rsidR="004955A6" w:rsidRDefault="00000000">
            <w:pPr>
              <w:spacing w:after="0"/>
              <w:jc w:val="both"/>
              <w:rPr>
                <w:b/>
                <w:bCs/>
                <w:sz w:val="22"/>
                <w:szCs w:val="22"/>
              </w:rPr>
            </w:pPr>
            <w:r>
              <w:rPr>
                <w:b/>
                <w:bCs/>
                <w:i/>
                <w:iCs/>
                <w:sz w:val="22"/>
                <w:szCs w:val="22"/>
              </w:rPr>
              <w:t>Habitate de ape stătătoare:</w:t>
            </w:r>
          </w:p>
          <w:p w14:paraId="1683E2E3" w14:textId="77777777" w:rsidR="004955A6" w:rsidRDefault="00000000">
            <w:pPr>
              <w:spacing w:after="0"/>
              <w:jc w:val="both"/>
              <w:rPr>
                <w:i/>
                <w:iCs/>
                <w:sz w:val="22"/>
                <w:szCs w:val="22"/>
              </w:rPr>
            </w:pPr>
            <w:r>
              <w:rPr>
                <w:i/>
                <w:iCs/>
                <w:sz w:val="22"/>
                <w:szCs w:val="22"/>
              </w:rPr>
              <w:t>3130 Ape stătătoare oligotrofice până la mezotrofice cu vegetație din Littorelletea uniflorae și/sau Isoëto-Nanojuncetea</w:t>
            </w:r>
          </w:p>
          <w:p w14:paraId="5CA3D4C9" w14:textId="77777777" w:rsidR="004955A6" w:rsidRDefault="00000000">
            <w:pPr>
              <w:spacing w:after="0"/>
              <w:jc w:val="both"/>
              <w:rPr>
                <w:i/>
                <w:iCs/>
                <w:sz w:val="22"/>
                <w:szCs w:val="22"/>
              </w:rPr>
            </w:pPr>
            <w:r>
              <w:rPr>
                <w:i/>
                <w:iCs/>
                <w:sz w:val="22"/>
                <w:szCs w:val="22"/>
              </w:rPr>
              <w:t>3150 Lacuri naturale eutrofice cu vegetație tip Magnopotamion sau Hydrocharition</w:t>
            </w:r>
          </w:p>
          <w:p w14:paraId="14271750" w14:textId="77777777" w:rsidR="004955A6" w:rsidRDefault="00000000">
            <w:pPr>
              <w:spacing w:after="0"/>
              <w:jc w:val="both"/>
              <w:rPr>
                <w:b/>
                <w:bCs/>
                <w:sz w:val="22"/>
                <w:szCs w:val="22"/>
              </w:rPr>
            </w:pPr>
            <w:r>
              <w:rPr>
                <w:b/>
                <w:bCs/>
                <w:i/>
                <w:iCs/>
                <w:sz w:val="22"/>
                <w:szCs w:val="22"/>
              </w:rPr>
              <w:t>Habitate de stepe continentale pe substrate bogate în sărături și gips:</w:t>
            </w:r>
          </w:p>
          <w:p w14:paraId="3AB607F1" w14:textId="77777777" w:rsidR="004955A6" w:rsidRDefault="00000000">
            <w:pPr>
              <w:spacing w:after="0"/>
              <w:jc w:val="both"/>
              <w:rPr>
                <w:i/>
                <w:iCs/>
                <w:sz w:val="22"/>
                <w:szCs w:val="22"/>
              </w:rPr>
            </w:pPr>
            <w:r>
              <w:rPr>
                <w:i/>
                <w:iCs/>
                <w:sz w:val="22"/>
                <w:szCs w:val="22"/>
              </w:rPr>
              <w:t>1530* Pajiști și mlaștini halofile panonice și ponto-sarmatice</w:t>
            </w:r>
          </w:p>
        </w:tc>
      </w:tr>
      <w:tr w:rsidR="004955A6" w14:paraId="0999E8FE" w14:textId="77777777">
        <w:tc>
          <w:tcPr>
            <w:tcW w:w="2040" w:type="dxa"/>
            <w:tcBorders>
              <w:top w:val="single" w:sz="6" w:space="0" w:color="000000"/>
              <w:left w:val="single" w:sz="6" w:space="0" w:color="000000"/>
              <w:bottom w:val="single" w:sz="6" w:space="0" w:color="000000"/>
              <w:right w:val="single" w:sz="6" w:space="0" w:color="000000"/>
            </w:tcBorders>
          </w:tcPr>
          <w:p w14:paraId="760AA378" w14:textId="77777777" w:rsidR="004955A6" w:rsidRDefault="00000000">
            <w:pPr>
              <w:spacing w:after="0"/>
              <w:rPr>
                <w:sz w:val="22"/>
                <w:szCs w:val="22"/>
              </w:rPr>
            </w:pPr>
            <w:r>
              <w:rPr>
                <w:sz w:val="22"/>
                <w:szCs w:val="22"/>
              </w:rPr>
              <w:t>Specii</w:t>
            </w:r>
          </w:p>
        </w:tc>
        <w:tc>
          <w:tcPr>
            <w:tcW w:w="6960" w:type="dxa"/>
            <w:tcBorders>
              <w:top w:val="single" w:sz="6" w:space="0" w:color="000000"/>
              <w:left w:val="single" w:sz="6" w:space="0" w:color="000000"/>
              <w:bottom w:val="single" w:sz="6" w:space="0" w:color="000000"/>
              <w:right w:val="single" w:sz="6" w:space="0" w:color="000000"/>
            </w:tcBorders>
          </w:tcPr>
          <w:p w14:paraId="112E3BA4" w14:textId="77777777" w:rsidR="004955A6" w:rsidRDefault="00000000">
            <w:pPr>
              <w:spacing w:after="0"/>
              <w:rPr>
                <w:b/>
                <w:bCs/>
                <w:sz w:val="22"/>
                <w:szCs w:val="22"/>
              </w:rPr>
            </w:pPr>
            <w:r>
              <w:rPr>
                <w:b/>
                <w:bCs/>
                <w:sz w:val="22"/>
                <w:szCs w:val="22"/>
              </w:rPr>
              <w:t>Mamifere:</w:t>
            </w:r>
          </w:p>
          <w:p w14:paraId="35B2BE99" w14:textId="77777777" w:rsidR="004955A6" w:rsidRDefault="00000000">
            <w:pPr>
              <w:spacing w:after="0"/>
              <w:rPr>
                <w:i/>
                <w:iCs/>
                <w:sz w:val="22"/>
                <w:szCs w:val="22"/>
              </w:rPr>
            </w:pPr>
            <w:r>
              <w:rPr>
                <w:i/>
                <w:iCs/>
                <w:sz w:val="22"/>
                <w:szCs w:val="22"/>
              </w:rPr>
              <w:t>1335 Spermophilus citellus</w:t>
            </w:r>
          </w:p>
          <w:p w14:paraId="2546BA04" w14:textId="77777777" w:rsidR="004955A6" w:rsidRDefault="00000000">
            <w:pPr>
              <w:spacing w:after="0"/>
              <w:rPr>
                <w:i/>
                <w:iCs/>
                <w:sz w:val="22"/>
                <w:szCs w:val="22"/>
              </w:rPr>
            </w:pPr>
            <w:r>
              <w:rPr>
                <w:i/>
                <w:iCs/>
                <w:sz w:val="22"/>
                <w:szCs w:val="22"/>
              </w:rPr>
              <w:t>1355 Lutra lutra</w:t>
            </w:r>
          </w:p>
          <w:p w14:paraId="255AFB67" w14:textId="77777777" w:rsidR="004955A6" w:rsidRDefault="00000000">
            <w:pPr>
              <w:spacing w:after="0"/>
              <w:rPr>
                <w:b/>
                <w:bCs/>
                <w:sz w:val="22"/>
                <w:szCs w:val="22"/>
              </w:rPr>
            </w:pPr>
            <w:r>
              <w:rPr>
                <w:b/>
                <w:bCs/>
                <w:sz w:val="22"/>
                <w:szCs w:val="22"/>
              </w:rPr>
              <w:t>Reptile:</w:t>
            </w:r>
          </w:p>
          <w:p w14:paraId="2E6B70FE" w14:textId="77777777" w:rsidR="004955A6" w:rsidRDefault="00000000">
            <w:pPr>
              <w:spacing w:after="0"/>
              <w:rPr>
                <w:i/>
                <w:iCs/>
                <w:sz w:val="22"/>
                <w:szCs w:val="22"/>
              </w:rPr>
            </w:pPr>
            <w:r>
              <w:rPr>
                <w:i/>
                <w:iCs/>
                <w:sz w:val="22"/>
                <w:szCs w:val="22"/>
              </w:rPr>
              <w:t>1220 Emys orbicularis</w:t>
            </w:r>
          </w:p>
          <w:p w14:paraId="6ADA7A31" w14:textId="77777777" w:rsidR="004955A6" w:rsidRDefault="00000000">
            <w:pPr>
              <w:spacing w:after="0"/>
              <w:rPr>
                <w:b/>
                <w:bCs/>
                <w:sz w:val="22"/>
                <w:szCs w:val="22"/>
              </w:rPr>
            </w:pPr>
            <w:r>
              <w:rPr>
                <w:b/>
                <w:bCs/>
                <w:sz w:val="22"/>
                <w:szCs w:val="22"/>
              </w:rPr>
              <w:t>Amfibieni:</w:t>
            </w:r>
          </w:p>
          <w:p w14:paraId="5A8E934C" w14:textId="77777777" w:rsidR="004955A6" w:rsidRDefault="00000000">
            <w:pPr>
              <w:spacing w:after="0"/>
              <w:rPr>
                <w:i/>
                <w:iCs/>
                <w:sz w:val="22"/>
                <w:szCs w:val="22"/>
              </w:rPr>
            </w:pPr>
            <w:r>
              <w:rPr>
                <w:i/>
                <w:iCs/>
                <w:sz w:val="22"/>
                <w:szCs w:val="22"/>
              </w:rPr>
              <w:t>1188 Bombina bombina</w:t>
            </w:r>
          </w:p>
          <w:p w14:paraId="2AB5C139" w14:textId="77777777" w:rsidR="004955A6" w:rsidRDefault="00000000">
            <w:pPr>
              <w:spacing w:after="0"/>
              <w:rPr>
                <w:i/>
                <w:iCs/>
                <w:sz w:val="22"/>
                <w:szCs w:val="22"/>
              </w:rPr>
            </w:pPr>
            <w:r>
              <w:rPr>
                <w:b/>
                <w:bCs/>
                <w:sz w:val="22"/>
                <w:szCs w:val="22"/>
              </w:rPr>
              <w:lastRenderedPageBreak/>
              <w:t>Pești:</w:t>
            </w:r>
            <w:r>
              <w:rPr>
                <w:i/>
                <w:iCs/>
                <w:sz w:val="22"/>
                <w:szCs w:val="22"/>
              </w:rPr>
              <w:t xml:space="preserve"> </w:t>
            </w:r>
          </w:p>
          <w:p w14:paraId="19C26FCA" w14:textId="77777777" w:rsidR="004955A6" w:rsidRDefault="00000000">
            <w:pPr>
              <w:spacing w:after="0"/>
              <w:rPr>
                <w:b/>
                <w:bCs/>
                <w:sz w:val="22"/>
                <w:szCs w:val="22"/>
              </w:rPr>
            </w:pPr>
            <w:r>
              <w:rPr>
                <w:i/>
                <w:iCs/>
                <w:sz w:val="22"/>
                <w:szCs w:val="22"/>
              </w:rPr>
              <w:t>1149 Cobitis taenia</w:t>
            </w:r>
          </w:p>
          <w:p w14:paraId="5347682E" w14:textId="77777777" w:rsidR="004955A6" w:rsidRDefault="00000000">
            <w:pPr>
              <w:spacing w:after="0"/>
              <w:rPr>
                <w:i/>
                <w:iCs/>
                <w:sz w:val="22"/>
                <w:szCs w:val="22"/>
              </w:rPr>
            </w:pPr>
            <w:r>
              <w:rPr>
                <w:i/>
                <w:iCs/>
                <w:sz w:val="22"/>
                <w:szCs w:val="22"/>
              </w:rPr>
              <w:t>2511 Gobio kessleri,</w:t>
            </w:r>
          </w:p>
          <w:p w14:paraId="757497B5" w14:textId="77777777" w:rsidR="004955A6" w:rsidRDefault="00000000">
            <w:pPr>
              <w:spacing w:after="0"/>
              <w:rPr>
                <w:i/>
                <w:iCs/>
                <w:sz w:val="22"/>
                <w:szCs w:val="22"/>
              </w:rPr>
            </w:pPr>
            <w:r>
              <w:rPr>
                <w:i/>
                <w:iCs/>
                <w:sz w:val="22"/>
                <w:szCs w:val="22"/>
              </w:rPr>
              <w:t>1145 Misgurnus fossilis</w:t>
            </w:r>
          </w:p>
          <w:p w14:paraId="14ECE348" w14:textId="77777777" w:rsidR="004955A6" w:rsidRDefault="00000000">
            <w:pPr>
              <w:spacing w:after="0"/>
              <w:rPr>
                <w:i/>
                <w:iCs/>
                <w:sz w:val="22"/>
                <w:szCs w:val="22"/>
              </w:rPr>
            </w:pPr>
            <w:r>
              <w:rPr>
                <w:i/>
                <w:iCs/>
                <w:sz w:val="22"/>
                <w:szCs w:val="22"/>
              </w:rPr>
              <w:t>1134 Rhodeus sericeus amarus</w:t>
            </w:r>
          </w:p>
          <w:p w14:paraId="5ED8039E" w14:textId="77777777" w:rsidR="004955A6" w:rsidRDefault="00000000">
            <w:pPr>
              <w:spacing w:after="0"/>
              <w:rPr>
                <w:i/>
                <w:iCs/>
                <w:sz w:val="22"/>
                <w:szCs w:val="22"/>
              </w:rPr>
            </w:pPr>
            <w:r>
              <w:rPr>
                <w:i/>
                <w:iCs/>
                <w:sz w:val="22"/>
                <w:szCs w:val="22"/>
              </w:rPr>
              <w:t>2011 Umbra krameri</w:t>
            </w:r>
          </w:p>
          <w:p w14:paraId="200FA2A9" w14:textId="77777777" w:rsidR="004955A6" w:rsidRDefault="00000000">
            <w:pPr>
              <w:spacing w:after="0"/>
              <w:rPr>
                <w:b/>
                <w:bCs/>
                <w:sz w:val="22"/>
                <w:szCs w:val="22"/>
              </w:rPr>
            </w:pPr>
            <w:r>
              <w:rPr>
                <w:b/>
                <w:bCs/>
                <w:sz w:val="22"/>
                <w:szCs w:val="22"/>
              </w:rPr>
              <w:t>Nevertebrate:</w:t>
            </w:r>
          </w:p>
          <w:p w14:paraId="12DFF434" w14:textId="77777777" w:rsidR="004955A6" w:rsidRDefault="00000000">
            <w:pPr>
              <w:spacing w:after="0"/>
              <w:rPr>
                <w:i/>
                <w:iCs/>
                <w:sz w:val="22"/>
                <w:szCs w:val="22"/>
              </w:rPr>
            </w:pPr>
            <w:r>
              <w:rPr>
                <w:i/>
                <w:iCs/>
                <w:sz w:val="22"/>
                <w:szCs w:val="22"/>
              </w:rPr>
              <w:t>1014 Vertigo angustior</w:t>
            </w:r>
          </w:p>
          <w:p w14:paraId="34A83B52" w14:textId="77777777" w:rsidR="004955A6" w:rsidRDefault="00000000">
            <w:pPr>
              <w:spacing w:after="0"/>
              <w:rPr>
                <w:i/>
                <w:iCs/>
                <w:sz w:val="22"/>
                <w:szCs w:val="22"/>
              </w:rPr>
            </w:pPr>
            <w:r>
              <w:rPr>
                <w:i/>
                <w:iCs/>
                <w:sz w:val="22"/>
                <w:szCs w:val="22"/>
              </w:rPr>
              <w:t>1088 Cerambyx cerdo</w:t>
            </w:r>
          </w:p>
          <w:p w14:paraId="34F876C1" w14:textId="77777777" w:rsidR="004955A6" w:rsidRDefault="00000000">
            <w:pPr>
              <w:spacing w:after="0"/>
              <w:rPr>
                <w:i/>
                <w:iCs/>
                <w:sz w:val="22"/>
                <w:szCs w:val="22"/>
              </w:rPr>
            </w:pPr>
            <w:r>
              <w:rPr>
                <w:i/>
                <w:iCs/>
                <w:sz w:val="22"/>
                <w:szCs w:val="22"/>
              </w:rPr>
              <w:t>4045 Coenagrion ornatum</w:t>
            </w:r>
          </w:p>
          <w:p w14:paraId="3AF0AC45" w14:textId="77777777" w:rsidR="004955A6" w:rsidRDefault="00000000">
            <w:pPr>
              <w:spacing w:after="0"/>
              <w:rPr>
                <w:i/>
                <w:iCs/>
                <w:sz w:val="22"/>
                <w:szCs w:val="22"/>
              </w:rPr>
            </w:pPr>
            <w:r>
              <w:rPr>
                <w:i/>
                <w:iCs/>
                <w:sz w:val="22"/>
                <w:szCs w:val="22"/>
              </w:rPr>
              <w:t>1083 Lucanus cervus</w:t>
            </w:r>
          </w:p>
          <w:p w14:paraId="3E0DAAF5" w14:textId="77777777" w:rsidR="004955A6" w:rsidRDefault="00000000">
            <w:pPr>
              <w:spacing w:after="0"/>
              <w:rPr>
                <w:i/>
                <w:iCs/>
                <w:sz w:val="22"/>
                <w:szCs w:val="22"/>
              </w:rPr>
            </w:pPr>
            <w:r>
              <w:rPr>
                <w:i/>
                <w:iCs/>
                <w:sz w:val="22"/>
                <w:szCs w:val="22"/>
              </w:rPr>
              <w:t>1060 Lycaena dispar</w:t>
            </w:r>
          </w:p>
          <w:p w14:paraId="2D645551" w14:textId="77777777" w:rsidR="004955A6" w:rsidRDefault="00000000">
            <w:pPr>
              <w:spacing w:after="0"/>
              <w:rPr>
                <w:i/>
                <w:iCs/>
                <w:sz w:val="22"/>
                <w:szCs w:val="22"/>
              </w:rPr>
            </w:pPr>
            <w:r>
              <w:rPr>
                <w:i/>
                <w:iCs/>
                <w:sz w:val="22"/>
                <w:szCs w:val="22"/>
              </w:rPr>
              <w:t>1089 Morimus funereus</w:t>
            </w:r>
          </w:p>
          <w:p w14:paraId="7D29D5DF" w14:textId="77777777" w:rsidR="004955A6" w:rsidRDefault="00000000">
            <w:pPr>
              <w:spacing w:after="0"/>
              <w:rPr>
                <w:i/>
                <w:iCs/>
                <w:sz w:val="22"/>
                <w:szCs w:val="22"/>
              </w:rPr>
            </w:pPr>
            <w:r>
              <w:rPr>
                <w:i/>
                <w:iCs/>
                <w:sz w:val="22"/>
                <w:szCs w:val="22"/>
              </w:rPr>
              <w:t>1084* Osmoderma eremita</w:t>
            </w:r>
          </w:p>
          <w:p w14:paraId="48FEB6DC" w14:textId="77777777" w:rsidR="004955A6" w:rsidRDefault="00000000">
            <w:pPr>
              <w:spacing w:after="0"/>
              <w:rPr>
                <w:b/>
                <w:bCs/>
                <w:sz w:val="22"/>
                <w:szCs w:val="22"/>
              </w:rPr>
            </w:pPr>
            <w:r>
              <w:rPr>
                <w:b/>
                <w:bCs/>
                <w:sz w:val="22"/>
                <w:szCs w:val="22"/>
              </w:rPr>
              <w:t>Plante:</w:t>
            </w:r>
          </w:p>
          <w:p w14:paraId="6EB9F0A8" w14:textId="77777777" w:rsidR="004955A6" w:rsidRDefault="00000000">
            <w:pPr>
              <w:spacing w:after="0"/>
              <w:rPr>
                <w:i/>
                <w:iCs/>
                <w:sz w:val="22"/>
                <w:szCs w:val="22"/>
              </w:rPr>
            </w:pPr>
            <w:r>
              <w:rPr>
                <w:i/>
                <w:iCs/>
                <w:sz w:val="22"/>
                <w:szCs w:val="22"/>
              </w:rPr>
              <w:t>Paeonia peregrina var. Romanica</w:t>
            </w:r>
          </w:p>
          <w:p w14:paraId="6E525BF5" w14:textId="77777777" w:rsidR="004955A6" w:rsidRDefault="00000000">
            <w:pPr>
              <w:spacing w:after="0"/>
              <w:rPr>
                <w:i/>
                <w:iCs/>
                <w:sz w:val="22"/>
                <w:szCs w:val="22"/>
              </w:rPr>
            </w:pPr>
            <w:r>
              <w:rPr>
                <w:i/>
                <w:iCs/>
                <w:sz w:val="22"/>
                <w:szCs w:val="22"/>
              </w:rPr>
              <w:t>Crocus flavus ssp. Flavus</w:t>
            </w:r>
          </w:p>
          <w:p w14:paraId="689EBAD1" w14:textId="77777777" w:rsidR="004955A6" w:rsidRDefault="00000000">
            <w:pPr>
              <w:spacing w:after="0"/>
              <w:rPr>
                <w:i/>
                <w:iCs/>
                <w:sz w:val="22"/>
                <w:szCs w:val="22"/>
              </w:rPr>
            </w:pPr>
            <w:r>
              <w:rPr>
                <w:i/>
                <w:iCs/>
                <w:sz w:val="22"/>
                <w:szCs w:val="22"/>
              </w:rPr>
              <w:t>Ruscus aculeatus</w:t>
            </w:r>
          </w:p>
          <w:p w14:paraId="2C71C4A9" w14:textId="77777777" w:rsidR="004955A6" w:rsidRDefault="00000000">
            <w:pPr>
              <w:spacing w:after="0"/>
              <w:rPr>
                <w:i/>
                <w:iCs/>
                <w:sz w:val="22"/>
                <w:szCs w:val="22"/>
              </w:rPr>
            </w:pPr>
            <w:r>
              <w:rPr>
                <w:b/>
                <w:bCs/>
                <w:i/>
                <w:iCs/>
                <w:sz w:val="22"/>
                <w:szCs w:val="22"/>
              </w:rPr>
              <w:t>Păsări</w:t>
            </w:r>
            <w:r>
              <w:rPr>
                <w:i/>
                <w:iCs/>
                <w:sz w:val="22"/>
                <w:szCs w:val="22"/>
              </w:rPr>
              <w:t>:</w:t>
              <w:br/>
              <w:t>A028 Ardea cinerea</w:t>
            </w:r>
          </w:p>
          <w:p w14:paraId="23924DFB" w14:textId="77777777" w:rsidR="004955A6" w:rsidRDefault="00000000">
            <w:pPr>
              <w:spacing w:after="0"/>
              <w:rPr>
                <w:i/>
                <w:iCs/>
                <w:sz w:val="22"/>
                <w:szCs w:val="22"/>
              </w:rPr>
            </w:pPr>
            <w:r>
              <w:rPr>
                <w:i/>
                <w:iCs/>
                <w:sz w:val="22"/>
                <w:szCs w:val="22"/>
              </w:rPr>
              <w:t>A029 Ardea purpurea</w:t>
            </w:r>
          </w:p>
          <w:p w14:paraId="3EC64DB5" w14:textId="77777777" w:rsidR="004955A6" w:rsidRDefault="00000000">
            <w:pPr>
              <w:spacing w:after="0"/>
              <w:rPr>
                <w:i/>
                <w:iCs/>
                <w:sz w:val="22"/>
                <w:szCs w:val="22"/>
              </w:rPr>
            </w:pPr>
            <w:r>
              <w:rPr>
                <w:i/>
                <w:iCs/>
                <w:sz w:val="22"/>
                <w:szCs w:val="22"/>
              </w:rPr>
              <w:t>A031 Ardeola ralloides</w:t>
            </w:r>
          </w:p>
          <w:p w14:paraId="589FE315" w14:textId="77777777" w:rsidR="004955A6" w:rsidRDefault="00000000">
            <w:pPr>
              <w:spacing w:after="0"/>
              <w:rPr>
                <w:i/>
                <w:iCs/>
                <w:sz w:val="22"/>
                <w:szCs w:val="22"/>
              </w:rPr>
            </w:pPr>
            <w:r>
              <w:rPr>
                <w:i/>
                <w:iCs/>
                <w:sz w:val="22"/>
                <w:szCs w:val="22"/>
              </w:rPr>
              <w:t>A027 Egretta alba</w:t>
            </w:r>
          </w:p>
          <w:p w14:paraId="08D77DAA" w14:textId="77777777" w:rsidR="004955A6" w:rsidRDefault="00000000">
            <w:pPr>
              <w:spacing w:after="0"/>
              <w:rPr>
                <w:i/>
                <w:iCs/>
                <w:sz w:val="22"/>
                <w:szCs w:val="22"/>
              </w:rPr>
            </w:pPr>
            <w:r>
              <w:rPr>
                <w:i/>
                <w:iCs/>
                <w:sz w:val="22"/>
                <w:szCs w:val="22"/>
              </w:rPr>
              <w:t>A026 Egretta garzetta</w:t>
            </w:r>
          </w:p>
          <w:p w14:paraId="4DFC9EDA" w14:textId="77777777" w:rsidR="004955A6" w:rsidRDefault="00000000">
            <w:pPr>
              <w:spacing w:after="0"/>
              <w:rPr>
                <w:i/>
                <w:iCs/>
                <w:sz w:val="22"/>
                <w:szCs w:val="22"/>
              </w:rPr>
            </w:pPr>
            <w:r>
              <w:rPr>
                <w:i/>
                <w:iCs/>
                <w:sz w:val="22"/>
                <w:szCs w:val="22"/>
              </w:rPr>
              <w:t>A023 Nycticorax nycticorax</w:t>
            </w:r>
          </w:p>
          <w:p w14:paraId="6F66DE98" w14:textId="77777777" w:rsidR="004955A6" w:rsidRDefault="00000000">
            <w:pPr>
              <w:spacing w:after="0"/>
              <w:rPr>
                <w:i/>
                <w:iCs/>
                <w:sz w:val="22"/>
                <w:szCs w:val="22"/>
              </w:rPr>
            </w:pPr>
            <w:r>
              <w:rPr>
                <w:i/>
                <w:iCs/>
                <w:sz w:val="22"/>
                <w:szCs w:val="22"/>
              </w:rPr>
              <w:t>A021 Botaurus stellaris</w:t>
            </w:r>
          </w:p>
          <w:p w14:paraId="58765F69" w14:textId="77777777" w:rsidR="004955A6" w:rsidRDefault="00000000">
            <w:pPr>
              <w:spacing w:after="0"/>
              <w:rPr>
                <w:i/>
                <w:iCs/>
                <w:sz w:val="22"/>
                <w:szCs w:val="22"/>
              </w:rPr>
            </w:pPr>
            <w:r>
              <w:rPr>
                <w:i/>
                <w:iCs/>
                <w:sz w:val="22"/>
                <w:szCs w:val="22"/>
              </w:rPr>
              <w:t>A022 Ixobrychus minutus</w:t>
            </w:r>
          </w:p>
          <w:p w14:paraId="50371217" w14:textId="77777777" w:rsidR="004955A6" w:rsidRDefault="00000000">
            <w:pPr>
              <w:spacing w:after="0"/>
              <w:rPr>
                <w:i/>
                <w:iCs/>
                <w:sz w:val="22"/>
                <w:szCs w:val="22"/>
              </w:rPr>
            </w:pPr>
            <w:r>
              <w:rPr>
                <w:i/>
                <w:iCs/>
                <w:sz w:val="22"/>
                <w:szCs w:val="22"/>
              </w:rPr>
              <w:t>A030 Ciconia nigra</w:t>
            </w:r>
          </w:p>
          <w:p w14:paraId="6BBDD91D" w14:textId="77777777" w:rsidR="004955A6" w:rsidRDefault="00000000">
            <w:pPr>
              <w:spacing w:after="0"/>
              <w:rPr>
                <w:i/>
                <w:iCs/>
                <w:sz w:val="22"/>
                <w:szCs w:val="22"/>
              </w:rPr>
            </w:pPr>
            <w:r>
              <w:rPr>
                <w:i/>
                <w:iCs/>
                <w:sz w:val="22"/>
                <w:szCs w:val="22"/>
              </w:rPr>
              <w:t>A038 Cygnus cygnus</w:t>
            </w:r>
          </w:p>
          <w:p w14:paraId="6D3F28CA" w14:textId="77777777" w:rsidR="004955A6" w:rsidRDefault="00000000">
            <w:pPr>
              <w:spacing w:after="0"/>
              <w:rPr>
                <w:i/>
                <w:iCs/>
                <w:sz w:val="22"/>
                <w:szCs w:val="22"/>
              </w:rPr>
            </w:pPr>
            <w:r>
              <w:rPr>
                <w:i/>
                <w:iCs/>
                <w:sz w:val="22"/>
                <w:szCs w:val="22"/>
              </w:rPr>
              <w:t>A043 Anser anser</w:t>
            </w:r>
          </w:p>
          <w:p w14:paraId="2B0CC5F2" w14:textId="77777777" w:rsidR="004955A6" w:rsidRDefault="00000000">
            <w:pPr>
              <w:spacing w:after="0"/>
              <w:rPr>
                <w:i/>
                <w:iCs/>
                <w:sz w:val="22"/>
                <w:szCs w:val="22"/>
              </w:rPr>
            </w:pPr>
            <w:r>
              <w:rPr>
                <w:i/>
                <w:iCs/>
                <w:sz w:val="22"/>
                <w:szCs w:val="22"/>
              </w:rPr>
              <w:t>A122 Crex crex</w:t>
            </w:r>
          </w:p>
          <w:p w14:paraId="2412926F" w14:textId="77777777" w:rsidR="004955A6" w:rsidRDefault="00000000">
            <w:pPr>
              <w:spacing w:after="0"/>
              <w:rPr>
                <w:i/>
                <w:iCs/>
                <w:sz w:val="22"/>
                <w:szCs w:val="22"/>
              </w:rPr>
            </w:pPr>
            <w:r>
              <w:rPr>
                <w:i/>
                <w:iCs/>
                <w:sz w:val="22"/>
                <w:szCs w:val="22"/>
              </w:rPr>
              <w:t>A085 Accipiter gentilis</w:t>
            </w:r>
          </w:p>
          <w:p w14:paraId="778864AB" w14:textId="77777777" w:rsidR="004955A6" w:rsidRDefault="00000000">
            <w:pPr>
              <w:spacing w:after="0"/>
              <w:rPr>
                <w:i/>
                <w:iCs/>
                <w:sz w:val="22"/>
                <w:szCs w:val="22"/>
              </w:rPr>
            </w:pPr>
            <w:r>
              <w:rPr>
                <w:i/>
                <w:iCs/>
                <w:sz w:val="22"/>
                <w:szCs w:val="22"/>
              </w:rPr>
              <w:t>A086 Accipiter nisus</w:t>
            </w:r>
          </w:p>
          <w:p w14:paraId="468AE4BD" w14:textId="77777777" w:rsidR="004955A6" w:rsidRDefault="00000000">
            <w:pPr>
              <w:spacing w:after="0"/>
              <w:rPr>
                <w:i/>
                <w:iCs/>
                <w:sz w:val="22"/>
                <w:szCs w:val="22"/>
              </w:rPr>
            </w:pPr>
            <w:r>
              <w:rPr>
                <w:i/>
                <w:iCs/>
                <w:sz w:val="22"/>
                <w:szCs w:val="22"/>
              </w:rPr>
              <w:t>A087 Buteo buteo</w:t>
            </w:r>
          </w:p>
          <w:p w14:paraId="597600CC" w14:textId="77777777" w:rsidR="004955A6" w:rsidRDefault="00000000">
            <w:pPr>
              <w:spacing w:after="0"/>
              <w:rPr>
                <w:i/>
                <w:iCs/>
                <w:sz w:val="22"/>
                <w:szCs w:val="22"/>
              </w:rPr>
            </w:pPr>
            <w:r>
              <w:rPr>
                <w:i/>
                <w:iCs/>
                <w:sz w:val="22"/>
                <w:szCs w:val="22"/>
              </w:rPr>
              <w:t>A081 Circus aeruginosus</w:t>
            </w:r>
          </w:p>
          <w:p w14:paraId="1F097FA8" w14:textId="77777777" w:rsidR="004955A6" w:rsidRDefault="00000000">
            <w:pPr>
              <w:spacing w:after="0"/>
              <w:rPr>
                <w:i/>
                <w:iCs/>
                <w:sz w:val="22"/>
                <w:szCs w:val="22"/>
              </w:rPr>
            </w:pPr>
            <w:r>
              <w:rPr>
                <w:i/>
                <w:iCs/>
                <w:sz w:val="22"/>
                <w:szCs w:val="22"/>
              </w:rPr>
              <w:t>A098 Falco columbarius</w:t>
            </w:r>
          </w:p>
          <w:p w14:paraId="4A7318F0" w14:textId="77777777" w:rsidR="004955A6" w:rsidRDefault="00000000">
            <w:pPr>
              <w:spacing w:after="0"/>
              <w:rPr>
                <w:i/>
                <w:iCs/>
                <w:sz w:val="22"/>
                <w:szCs w:val="22"/>
              </w:rPr>
            </w:pPr>
            <w:r>
              <w:rPr>
                <w:i/>
                <w:iCs/>
                <w:sz w:val="22"/>
                <w:szCs w:val="22"/>
              </w:rPr>
              <w:t>A103 Falco peregrinus</w:t>
            </w:r>
          </w:p>
          <w:p w14:paraId="3C907EE9" w14:textId="77777777" w:rsidR="004955A6" w:rsidRDefault="00000000">
            <w:pPr>
              <w:spacing w:after="0"/>
              <w:rPr>
                <w:i/>
                <w:iCs/>
                <w:sz w:val="22"/>
                <w:szCs w:val="22"/>
              </w:rPr>
            </w:pPr>
            <w:r>
              <w:rPr>
                <w:i/>
                <w:iCs/>
                <w:sz w:val="22"/>
                <w:szCs w:val="22"/>
              </w:rPr>
              <w:t>A099 Falco subbuteo</w:t>
            </w:r>
          </w:p>
          <w:p w14:paraId="0E6194AD" w14:textId="77777777" w:rsidR="004955A6" w:rsidRDefault="00000000">
            <w:pPr>
              <w:spacing w:after="0"/>
              <w:rPr>
                <w:i/>
                <w:iCs/>
                <w:sz w:val="22"/>
                <w:szCs w:val="22"/>
              </w:rPr>
            </w:pPr>
            <w:r>
              <w:rPr>
                <w:i/>
                <w:iCs/>
                <w:sz w:val="22"/>
                <w:szCs w:val="22"/>
              </w:rPr>
              <w:t>A096 Falco tinnunculus</w:t>
            </w:r>
          </w:p>
          <w:p w14:paraId="50917721" w14:textId="77777777" w:rsidR="004955A6" w:rsidRDefault="00000000">
            <w:pPr>
              <w:spacing w:after="0"/>
              <w:rPr>
                <w:i/>
                <w:iCs/>
                <w:sz w:val="22"/>
                <w:szCs w:val="22"/>
              </w:rPr>
            </w:pPr>
            <w:r>
              <w:rPr>
                <w:i/>
                <w:iCs/>
                <w:sz w:val="22"/>
                <w:szCs w:val="22"/>
              </w:rPr>
              <w:t>A097 Falco vespertinus</w:t>
            </w:r>
          </w:p>
          <w:p w14:paraId="7794155C" w14:textId="77777777" w:rsidR="004955A6" w:rsidRDefault="00000000">
            <w:pPr>
              <w:spacing w:after="0"/>
              <w:rPr>
                <w:i/>
                <w:iCs/>
                <w:sz w:val="22"/>
                <w:szCs w:val="22"/>
              </w:rPr>
            </w:pPr>
            <w:r>
              <w:rPr>
                <w:i/>
                <w:iCs/>
                <w:sz w:val="22"/>
                <w:szCs w:val="22"/>
              </w:rPr>
              <w:t>A215 Bubo bubo</w:t>
            </w:r>
          </w:p>
          <w:p w14:paraId="07046B9A" w14:textId="77777777" w:rsidR="004955A6" w:rsidRDefault="00000000">
            <w:pPr>
              <w:spacing w:after="0"/>
              <w:rPr>
                <w:i/>
                <w:iCs/>
                <w:sz w:val="22"/>
                <w:szCs w:val="22"/>
              </w:rPr>
            </w:pPr>
            <w:r>
              <w:rPr>
                <w:i/>
                <w:iCs/>
                <w:sz w:val="22"/>
                <w:szCs w:val="22"/>
              </w:rPr>
              <w:t>A222 Asio otus</w:t>
            </w:r>
          </w:p>
          <w:p w14:paraId="4FA0AC1D" w14:textId="77777777" w:rsidR="004955A6" w:rsidRDefault="00000000">
            <w:pPr>
              <w:spacing w:after="0"/>
              <w:rPr>
                <w:i/>
                <w:iCs/>
                <w:sz w:val="22"/>
                <w:szCs w:val="22"/>
              </w:rPr>
            </w:pPr>
            <w:r>
              <w:rPr>
                <w:i/>
                <w:iCs/>
                <w:sz w:val="22"/>
                <w:szCs w:val="22"/>
              </w:rPr>
              <w:t>A220 Athene noctua</w:t>
            </w:r>
          </w:p>
          <w:p w14:paraId="61F7C513" w14:textId="77777777" w:rsidR="004955A6" w:rsidRDefault="00000000">
            <w:pPr>
              <w:spacing w:after="0"/>
              <w:rPr>
                <w:i/>
                <w:iCs/>
                <w:sz w:val="22"/>
                <w:szCs w:val="22"/>
              </w:rPr>
            </w:pPr>
            <w:r>
              <w:rPr>
                <w:i/>
                <w:iCs/>
                <w:sz w:val="22"/>
                <w:szCs w:val="22"/>
              </w:rPr>
              <w:t>A237 Dendrocopos major</w:t>
            </w:r>
          </w:p>
          <w:p w14:paraId="7950635C" w14:textId="77777777" w:rsidR="004955A6" w:rsidRDefault="00000000">
            <w:pPr>
              <w:spacing w:after="0"/>
              <w:rPr>
                <w:i/>
                <w:iCs/>
                <w:sz w:val="22"/>
                <w:szCs w:val="22"/>
              </w:rPr>
            </w:pPr>
            <w:r>
              <w:rPr>
                <w:i/>
                <w:iCs/>
                <w:sz w:val="22"/>
                <w:szCs w:val="22"/>
              </w:rPr>
              <w:t>A238 Dendrocopos medius</w:t>
            </w:r>
          </w:p>
          <w:p w14:paraId="1C00AB1F" w14:textId="77777777" w:rsidR="004955A6" w:rsidRDefault="00000000">
            <w:pPr>
              <w:spacing w:after="0"/>
              <w:rPr>
                <w:i/>
                <w:iCs/>
                <w:sz w:val="22"/>
                <w:szCs w:val="22"/>
              </w:rPr>
            </w:pPr>
            <w:r>
              <w:rPr>
                <w:i/>
                <w:iCs/>
                <w:sz w:val="22"/>
                <w:szCs w:val="22"/>
              </w:rPr>
              <w:t>A239 Dendrocopos minor</w:t>
            </w:r>
          </w:p>
          <w:p w14:paraId="60B190E9" w14:textId="77777777" w:rsidR="004955A6" w:rsidRDefault="00000000">
            <w:pPr>
              <w:spacing w:after="0"/>
              <w:rPr>
                <w:i/>
                <w:iCs/>
                <w:sz w:val="22"/>
                <w:szCs w:val="22"/>
              </w:rPr>
            </w:pPr>
            <w:r>
              <w:rPr>
                <w:i/>
                <w:iCs/>
                <w:sz w:val="22"/>
                <w:szCs w:val="22"/>
              </w:rPr>
              <w:t>A236 Dendrocopos syriacus</w:t>
            </w:r>
          </w:p>
          <w:p w14:paraId="171133E2" w14:textId="77777777" w:rsidR="004955A6" w:rsidRDefault="00000000">
            <w:pPr>
              <w:spacing w:after="0"/>
              <w:rPr>
                <w:i/>
                <w:iCs/>
                <w:sz w:val="22"/>
                <w:szCs w:val="22"/>
              </w:rPr>
            </w:pPr>
            <w:r>
              <w:rPr>
                <w:i/>
                <w:iCs/>
                <w:sz w:val="22"/>
                <w:szCs w:val="22"/>
              </w:rPr>
              <w:lastRenderedPageBreak/>
              <w:t>A235 Picus viridis</w:t>
            </w:r>
          </w:p>
          <w:p w14:paraId="0A001489" w14:textId="77777777" w:rsidR="004955A6" w:rsidRDefault="00000000">
            <w:pPr>
              <w:spacing w:after="0"/>
              <w:rPr>
                <w:i/>
                <w:iCs/>
                <w:sz w:val="22"/>
                <w:szCs w:val="22"/>
              </w:rPr>
            </w:pPr>
            <w:r>
              <w:rPr>
                <w:i/>
                <w:iCs/>
                <w:sz w:val="22"/>
                <w:szCs w:val="22"/>
              </w:rPr>
              <w:t>A234 Picus canus</w:t>
            </w:r>
          </w:p>
          <w:p w14:paraId="40207E6C" w14:textId="77777777" w:rsidR="004955A6" w:rsidRDefault="00000000">
            <w:pPr>
              <w:spacing w:after="0"/>
              <w:rPr>
                <w:i/>
                <w:iCs/>
                <w:sz w:val="22"/>
                <w:szCs w:val="22"/>
              </w:rPr>
            </w:pPr>
            <w:r>
              <w:rPr>
                <w:i/>
                <w:iCs/>
                <w:sz w:val="22"/>
                <w:szCs w:val="22"/>
              </w:rPr>
              <w:t>A236 Dryocopus martius</w:t>
            </w:r>
          </w:p>
          <w:p w14:paraId="399EC6FB" w14:textId="77777777" w:rsidR="004955A6" w:rsidRDefault="00000000">
            <w:pPr>
              <w:spacing w:after="0"/>
              <w:rPr>
                <w:i/>
                <w:iCs/>
                <w:sz w:val="22"/>
                <w:szCs w:val="22"/>
              </w:rPr>
            </w:pPr>
            <w:r>
              <w:rPr>
                <w:i/>
                <w:iCs/>
                <w:sz w:val="22"/>
                <w:szCs w:val="22"/>
              </w:rPr>
              <w:t>A229 Alcedo atthis</w:t>
            </w:r>
          </w:p>
          <w:p w14:paraId="1B446B8B" w14:textId="77777777" w:rsidR="004955A6" w:rsidRDefault="00000000">
            <w:pPr>
              <w:spacing w:after="0"/>
              <w:rPr>
                <w:i/>
                <w:iCs/>
                <w:sz w:val="22"/>
                <w:szCs w:val="22"/>
              </w:rPr>
            </w:pPr>
            <w:r>
              <w:rPr>
                <w:i/>
                <w:iCs/>
                <w:sz w:val="22"/>
                <w:szCs w:val="22"/>
              </w:rPr>
              <w:t>A311 Sylvia atricapilla</w:t>
            </w:r>
          </w:p>
          <w:p w14:paraId="2ADE7D9A" w14:textId="77777777" w:rsidR="004955A6" w:rsidRDefault="00000000">
            <w:pPr>
              <w:spacing w:after="0"/>
              <w:rPr>
                <w:i/>
                <w:iCs/>
                <w:sz w:val="22"/>
                <w:szCs w:val="22"/>
              </w:rPr>
            </w:pPr>
            <w:r>
              <w:rPr>
                <w:i/>
                <w:iCs/>
                <w:sz w:val="22"/>
                <w:szCs w:val="22"/>
              </w:rPr>
              <w:t>A310 Sylvia borin</w:t>
            </w:r>
          </w:p>
          <w:p w14:paraId="34854913" w14:textId="77777777" w:rsidR="004955A6" w:rsidRDefault="00000000">
            <w:pPr>
              <w:spacing w:after="0"/>
              <w:rPr>
                <w:i/>
                <w:iCs/>
                <w:sz w:val="22"/>
                <w:szCs w:val="22"/>
              </w:rPr>
            </w:pPr>
            <w:r>
              <w:rPr>
                <w:i/>
                <w:iCs/>
                <w:sz w:val="22"/>
                <w:szCs w:val="22"/>
              </w:rPr>
              <w:t>A309 Sylvia communis</w:t>
            </w:r>
          </w:p>
          <w:p w14:paraId="7851265B" w14:textId="77777777" w:rsidR="004955A6" w:rsidRDefault="00000000">
            <w:pPr>
              <w:spacing w:after="0"/>
              <w:rPr>
                <w:i/>
                <w:iCs/>
                <w:sz w:val="22"/>
                <w:szCs w:val="22"/>
              </w:rPr>
            </w:pPr>
            <w:r>
              <w:rPr>
                <w:i/>
                <w:iCs/>
                <w:sz w:val="22"/>
                <w:szCs w:val="22"/>
              </w:rPr>
              <w:t>A308 Sylvia curruca</w:t>
            </w:r>
          </w:p>
          <w:p w14:paraId="5C3963B3" w14:textId="77777777" w:rsidR="004955A6" w:rsidRDefault="00000000">
            <w:pPr>
              <w:spacing w:after="0"/>
              <w:rPr>
                <w:i/>
                <w:iCs/>
                <w:sz w:val="22"/>
                <w:szCs w:val="22"/>
              </w:rPr>
            </w:pPr>
            <w:r>
              <w:rPr>
                <w:i/>
                <w:iCs/>
                <w:sz w:val="22"/>
                <w:szCs w:val="22"/>
              </w:rPr>
              <w:t>A307 Sylvia nisoria</w:t>
            </w:r>
          </w:p>
          <w:p w14:paraId="20B2A092" w14:textId="77777777" w:rsidR="004955A6" w:rsidRDefault="00000000">
            <w:pPr>
              <w:spacing w:after="0"/>
              <w:rPr>
                <w:i/>
                <w:iCs/>
                <w:sz w:val="22"/>
                <w:szCs w:val="22"/>
              </w:rPr>
            </w:pPr>
            <w:r>
              <w:rPr>
                <w:i/>
                <w:iCs/>
                <w:sz w:val="22"/>
                <w:szCs w:val="22"/>
              </w:rPr>
              <w:t>A338 Lanius collurio</w:t>
            </w:r>
          </w:p>
          <w:p w14:paraId="7FC6D302" w14:textId="77777777" w:rsidR="004955A6" w:rsidRDefault="00000000">
            <w:pPr>
              <w:spacing w:after="0"/>
              <w:rPr>
                <w:i/>
                <w:iCs/>
                <w:sz w:val="22"/>
                <w:szCs w:val="22"/>
              </w:rPr>
            </w:pPr>
            <w:r>
              <w:rPr>
                <w:i/>
                <w:iCs/>
                <w:sz w:val="22"/>
                <w:szCs w:val="22"/>
              </w:rPr>
              <w:t>A340 Lanius excubitor</w:t>
            </w:r>
          </w:p>
        </w:tc>
      </w:tr>
      <w:tr w:rsidR="004955A6" w14:paraId="0EAB9B8A" w14:textId="77777777">
        <w:tc>
          <w:tcPr>
            <w:tcW w:w="2040" w:type="dxa"/>
            <w:tcBorders>
              <w:top w:val="single" w:sz="6" w:space="0" w:color="000000"/>
              <w:left w:val="single" w:sz="6" w:space="0" w:color="000000"/>
              <w:bottom w:val="single" w:sz="6" w:space="0" w:color="000000"/>
              <w:right w:val="single" w:sz="6" w:space="0" w:color="000000"/>
            </w:tcBorders>
          </w:tcPr>
          <w:p w14:paraId="708C1616" w14:textId="77777777" w:rsidR="004955A6" w:rsidRDefault="00000000">
            <w:pPr>
              <w:spacing w:after="0"/>
              <w:rPr>
                <w:sz w:val="22"/>
                <w:szCs w:val="22"/>
              </w:rPr>
            </w:pPr>
            <w:r>
              <w:rPr>
                <w:sz w:val="22"/>
                <w:szCs w:val="22"/>
              </w:rPr>
              <w:lastRenderedPageBreak/>
              <w:t>Valoarea ecologică</w:t>
            </w:r>
          </w:p>
        </w:tc>
        <w:tc>
          <w:tcPr>
            <w:tcW w:w="6960"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corespunde Zonei de Protecție Integrală și conservă ecosisteme reprezentative pentru aria protejată. Valoarea ecologică este asociată diversității și menținerii ecosistemelor forestiere, acvatice și pajiști halofile.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w:t>
            </w:r>
          </w:p>
          <w:p>
            <w:pPr>
              <w:spacing w:after="0" w:line="240" w:lineRule="auto"/>
              <w:jc w:val="both"/>
              <w:rPr>
                <w:sz w:val="22"/>
                <w:szCs w:val="22"/>
              </w:rPr>
            </w:pPr>
            <w:r>
              <w:rPr>
                <w:sz w:val="22"/>
                <w:szCs w:val="22"/>
              </w:rPr>
              <w:t xml:space="preserve">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Integrală.</w:t>
            </w:r>
          </w:p>
        </w:tc>
      </w:tr>
      <w:tr w:rsidR="004955A6" w14:paraId="57DC0846" w14:textId="77777777">
        <w:tc>
          <w:tcPr>
            <w:tcW w:w="2040" w:type="dxa"/>
            <w:tcBorders>
              <w:top w:val="single" w:sz="6" w:space="0" w:color="000000"/>
              <w:left w:val="single" w:sz="6" w:space="0" w:color="000000"/>
              <w:bottom w:val="single" w:sz="6" w:space="0" w:color="000000"/>
              <w:right w:val="single" w:sz="6" w:space="0" w:color="000000"/>
            </w:tcBorders>
          </w:tcPr>
          <w:p w14:paraId="687AB254" w14:textId="77777777" w:rsidR="004955A6" w:rsidRDefault="00000000">
            <w:pPr>
              <w:spacing w:after="0"/>
              <w:rPr>
                <w:sz w:val="22"/>
                <w:szCs w:val="22"/>
              </w:rPr>
            </w:pPr>
            <w:r>
              <w:rPr>
                <w:sz w:val="22"/>
                <w:szCs w:val="22"/>
              </w:rPr>
              <w:t>Presiuni semnificative</w:t>
            </w:r>
          </w:p>
        </w:tc>
        <w:tc>
          <w:tcPr>
            <w:tcW w:w="6960" w:type="dxa"/>
            <w:tcBorders>
              <w:top w:val="single" w:sz="6" w:space="0" w:color="000000"/>
              <w:left w:val="single" w:sz="6" w:space="0" w:color="000000"/>
              <w:bottom w:val="single" w:sz="6" w:space="0" w:color="000000"/>
              <w:right w:val="single" w:sz="6" w:space="0" w:color="000000"/>
            </w:tcBorders>
          </w:tcPr>
          <w:p w14:paraId="46183F5F" w14:textId="77777777" w:rsidR="004955A6" w:rsidRDefault="00000000">
            <w:pPr>
              <w:spacing w:after="0"/>
              <w:jc w:val="both"/>
              <w:rPr>
                <w:sz w:val="22"/>
                <w:szCs w:val="22"/>
              </w:rPr>
            </w:pPr>
            <w:r>
              <w:rPr>
                <w:sz w:val="22"/>
                <w:szCs w:val="22"/>
              </w:rPr>
              <w:t>M02.01 Înlocuirea și deteriorarea habitatului</w:t>
            </w:r>
          </w:p>
          <w:p w14:paraId="2B43E6D8" w14:textId="77777777" w:rsidR="004955A6" w:rsidRDefault="00000000">
            <w:pPr>
              <w:spacing w:after="0"/>
              <w:jc w:val="both"/>
              <w:rPr>
                <w:sz w:val="22"/>
                <w:szCs w:val="22"/>
              </w:rPr>
            </w:pPr>
            <w:r>
              <w:rPr>
                <w:sz w:val="22"/>
                <w:szCs w:val="22"/>
              </w:rPr>
              <w:t>K01.03 Secare</w:t>
            </w:r>
          </w:p>
          <w:p w14:paraId="66FBC34F" w14:textId="77777777" w:rsidR="004955A6" w:rsidRDefault="00000000">
            <w:pPr>
              <w:spacing w:after="0"/>
              <w:jc w:val="both"/>
              <w:rPr>
                <w:sz w:val="22"/>
                <w:szCs w:val="22"/>
              </w:rPr>
            </w:pPr>
            <w:r>
              <w:rPr>
                <w:sz w:val="22"/>
                <w:szCs w:val="22"/>
              </w:rPr>
              <w:t>A04.01 - păşunatul intensiv</w:t>
            </w:r>
          </w:p>
          <w:p w14:paraId="63809B8B" w14:textId="77777777" w:rsidR="004955A6" w:rsidRDefault="00000000">
            <w:pPr>
              <w:spacing w:after="0"/>
              <w:jc w:val="both"/>
              <w:rPr>
                <w:sz w:val="22"/>
                <w:szCs w:val="22"/>
              </w:rPr>
            </w:pPr>
            <w:r>
              <w:rPr>
                <w:sz w:val="22"/>
                <w:szCs w:val="22"/>
              </w:rPr>
              <w:t>I01 - Specii invazive non-native (alogene)</w:t>
            </w:r>
          </w:p>
        </w:tc>
      </w:tr>
      <w:tr w:rsidR="004955A6" w14:paraId="54A73376" w14:textId="77777777">
        <w:tc>
          <w:tcPr>
            <w:tcW w:w="2040" w:type="dxa"/>
            <w:tcBorders>
              <w:top w:val="single" w:sz="6" w:space="0" w:color="000000"/>
              <w:left w:val="single" w:sz="6" w:space="0" w:color="000000"/>
              <w:bottom w:val="single" w:sz="6" w:space="0" w:color="000000"/>
              <w:right w:val="single" w:sz="6" w:space="0" w:color="000000"/>
            </w:tcBorders>
          </w:tcPr>
          <w:p w14:paraId="2F364B09" w14:textId="77777777" w:rsidR="004955A6" w:rsidRDefault="00000000">
            <w:pPr>
              <w:spacing w:after="0" w:line="240" w:lineRule="auto"/>
              <w:rPr>
                <w:sz w:val="22"/>
                <w:szCs w:val="22"/>
              </w:rPr>
            </w:pPr>
            <w:r>
              <w:rPr>
                <w:sz w:val="22"/>
                <w:szCs w:val="22"/>
              </w:rPr>
              <w:t>Obiective și măsuri de conservare</w:t>
            </w:r>
          </w:p>
        </w:tc>
        <w:tc>
          <w:tcPr>
            <w:tcW w:w="6960" w:type="dxa"/>
            <w:tcBorders>
              <w:top w:val="single" w:sz="6" w:space="0" w:color="000000"/>
              <w:left w:val="single" w:sz="6" w:space="0" w:color="000000"/>
              <w:bottom w:val="single" w:sz="6" w:space="0" w:color="000000"/>
              <w:right w:val="single" w:sz="6" w:space="0" w:color="000000"/>
            </w:tcBorders>
          </w:tcPr>
          <w:p w14:paraId="50E9576F" w14:textId="77777777" w:rsidR="004955A6" w:rsidRPr="00B637B0" w:rsidRDefault="00000000">
            <w:pPr>
              <w:spacing w:after="0" w:line="240" w:lineRule="auto"/>
              <w:jc w:val="both"/>
              <w:rPr>
                <w:i/>
                <w:iCs/>
                <w:sz w:val="22"/>
                <w:szCs w:val="22"/>
              </w:rPr>
            </w:pPr>
            <w:r>
              <w:rPr>
                <w:b/>
                <w:bCs/>
                <w:i/>
                <w:iCs/>
                <w:sz w:val="22"/>
                <w:szCs w:val="22"/>
              </w:rPr>
              <w:t>Obiective și măsuri în regim de non-intervenție pentru habitatele forestiere</w:t>
            </w:r>
          </w:p>
          <w:p w14:paraId="22CC1BE3" w14:textId="77777777" w:rsidR="004955A6" w:rsidRDefault="00000000">
            <w:pPr>
              <w:spacing w:after="0" w:line="240" w:lineRule="auto"/>
              <w:jc w:val="both"/>
              <w:rPr>
                <w:sz w:val="22"/>
                <w:szCs w:val="22"/>
              </w:rPr>
            </w:pPr>
            <w:r>
              <w:rPr>
                <w:b/>
                <w:bCs/>
                <w:sz w:val="22"/>
                <w:szCs w:val="22"/>
              </w:rPr>
              <w:t>Obiectiv general de conservare</w:t>
            </w:r>
          </w:p>
          <w:p w14:paraId="0B568FC9" w14:textId="77777777" w:rsidR="004955A6"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12D6CDF7" w14:textId="77777777" w:rsidR="004955A6" w:rsidRDefault="00000000">
            <w:pPr>
              <w:spacing w:after="0" w:line="240" w:lineRule="auto"/>
              <w:jc w:val="both"/>
              <w:rPr>
                <w:sz w:val="22"/>
                <w:szCs w:val="22"/>
              </w:rPr>
            </w:pPr>
            <w:r>
              <w:rPr>
                <w:b/>
                <w:bCs/>
                <w:sz w:val="22"/>
                <w:szCs w:val="22"/>
              </w:rPr>
              <w:t>Obiective specifice:</w:t>
            </w:r>
          </w:p>
          <w:p w14:paraId="55A83C32" w14:textId="77777777" w:rsidR="004955A6"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321A1E3C" w14:textId="77777777" w:rsidR="004955A6"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2F06B5FF" w14:textId="77777777" w:rsidR="004955A6"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2F80B514" w14:textId="77777777" w:rsidR="004955A6" w:rsidRDefault="00000000">
            <w:pPr>
              <w:spacing w:after="0" w:line="240" w:lineRule="auto"/>
              <w:jc w:val="both"/>
              <w:rPr>
                <w:sz w:val="22"/>
                <w:szCs w:val="22"/>
              </w:rPr>
            </w:pPr>
            <w:r>
              <w:rPr>
                <w:sz w:val="22"/>
                <w:szCs w:val="22"/>
              </w:rPr>
              <w:lastRenderedPageBreak/>
              <w:t>4. Limitarea deranjului produs de activitățile umane — acces motorizat, turism necontrolat și recoltări neautorizate.</w:t>
            </w:r>
          </w:p>
          <w:p w14:paraId="77AF9801" w14:textId="77777777" w:rsidR="004955A6" w:rsidRDefault="00000000">
            <w:pPr>
              <w:spacing w:after="0" w:line="240" w:lineRule="auto"/>
              <w:jc w:val="both"/>
              <w:rPr>
                <w:sz w:val="22"/>
                <w:szCs w:val="22"/>
              </w:rPr>
            </w:pPr>
            <w:r>
              <w:rPr>
                <w:sz w:val="22"/>
                <w:szCs w:val="22"/>
              </w:rPr>
              <w:t>5. Monitorizarea periodică a stării de conservare a habitatelor și speciilor din ZPB.</w:t>
            </w:r>
          </w:p>
          <w:p w14:paraId="2667531A" w14:textId="77777777" w:rsidR="004955A6" w:rsidRDefault="00000000">
            <w:pPr>
              <w:spacing w:after="0" w:line="240" w:lineRule="auto"/>
              <w:jc w:val="both"/>
              <w:rPr>
                <w:sz w:val="22"/>
                <w:szCs w:val="22"/>
              </w:rPr>
            </w:pPr>
            <w:r>
              <w:rPr>
                <w:b/>
                <w:bCs/>
                <w:sz w:val="22"/>
                <w:szCs w:val="22"/>
              </w:rPr>
              <w:t>Măsuri de conservare:</w:t>
            </w:r>
          </w:p>
          <w:p w14:paraId="64EBE648" w14:textId="77777777" w:rsidR="004955A6"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8EE5031" w14:textId="77777777" w:rsidR="004955A6"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9874130" w14:textId="77777777" w:rsidR="004955A6"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4DCC306" w14:textId="77777777" w:rsidR="004955A6"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432AF4C" w14:textId="77777777" w:rsidR="004955A6"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177BC297" w14:textId="2862BA00" w:rsidR="004955A6" w:rsidRPr="00B637B0" w:rsidRDefault="00000000">
            <w:pPr>
              <w:spacing w:after="0" w:line="240" w:lineRule="auto"/>
              <w:jc w:val="both"/>
              <w:rPr>
                <w:i/>
                <w:iCs/>
                <w:sz w:val="22"/>
                <w:szCs w:val="22"/>
              </w:rPr>
            </w:pPr>
            <w:r>
              <w:rPr>
                <w:b/>
                <w:bCs/>
                <w:i/>
                <w:iCs/>
                <w:sz w:val="22"/>
                <w:szCs w:val="22"/>
              </w:rPr>
              <w:t xml:space="preserve">Obiective și măsuri de non-intervenție pentru habitatele acvatice și de zone umede</w:t>
            </w:r>
          </w:p>
          <w:p w14:paraId="01E4D561" w14:textId="77777777" w:rsidR="004955A6" w:rsidRDefault="00000000">
            <w:pPr>
              <w:spacing w:after="0" w:line="240" w:lineRule="auto"/>
              <w:jc w:val="both"/>
              <w:rPr>
                <w:sz w:val="22"/>
                <w:szCs w:val="22"/>
              </w:rPr>
            </w:pPr>
            <w:r>
              <w:rPr>
                <w:b/>
                <w:bCs/>
                <w:sz w:val="22"/>
                <w:szCs w:val="22"/>
              </w:rPr>
              <w:t>Obiective specifice:</w:t>
            </w:r>
          </w:p>
          <w:p w14:paraId="42DA9865" w14:textId="77777777" w:rsidR="004955A6" w:rsidRDefault="00000000">
            <w:pPr>
              <w:spacing w:after="0" w:line="240" w:lineRule="auto"/>
              <w:jc w:val="both"/>
              <w:rPr>
                <w:sz w:val="22"/>
                <w:szCs w:val="22"/>
              </w:rPr>
            </w:pPr>
            <w:r>
              <w:rPr>
                <w:sz w:val="22"/>
                <w:szCs w:val="22"/>
              </w:rPr>
              <w:t>1. Menținerea dinamicii naturale a corpurilor de apă (regim de debit, variații sezoniere, procese naturale de eroziune și sedimentare).</w:t>
            </w:r>
          </w:p>
          <w:p w14:paraId="57153056" w14:textId="77777777" w:rsidR="004955A6" w:rsidRDefault="00000000">
            <w:pPr>
              <w:spacing w:after="0" w:line="240" w:lineRule="auto"/>
              <w:jc w:val="both"/>
              <w:rPr>
                <w:sz w:val="22"/>
                <w:szCs w:val="22"/>
              </w:rPr>
            </w:pPr>
            <w:r>
              <w:rPr>
                <w:sz w:val="22"/>
                <w:szCs w:val="22"/>
              </w:rPr>
              <w:t>2. Menținerea conectivității naturale existente între albie, zone umede și luncă, fără intervenții de modificare.</w:t>
            </w:r>
          </w:p>
          <w:p w14:paraId="62EC3552" w14:textId="77777777" w:rsidR="004955A6" w:rsidRDefault="00000000">
            <w:pPr>
              <w:spacing w:after="0" w:line="240" w:lineRule="auto"/>
              <w:jc w:val="both"/>
              <w:rPr>
                <w:sz w:val="22"/>
                <w:szCs w:val="22"/>
              </w:rPr>
            </w:pPr>
            <w:r>
              <w:rPr>
                <w:sz w:val="22"/>
                <w:szCs w:val="22"/>
              </w:rPr>
              <w:t>3. Conservarea habitatelor ripariene existente.</w:t>
            </w:r>
          </w:p>
          <w:p w14:paraId="1AC68214" w14:textId="77777777" w:rsidR="004955A6" w:rsidRDefault="00000000">
            <w:pPr>
              <w:spacing w:after="0" w:line="240" w:lineRule="auto"/>
              <w:jc w:val="both"/>
              <w:rPr>
                <w:sz w:val="22"/>
                <w:szCs w:val="22"/>
              </w:rPr>
            </w:pPr>
            <w:r>
              <w:rPr>
                <w:sz w:val="22"/>
                <w:szCs w:val="22"/>
              </w:rPr>
              <w:t>4. Prevenirea poluării difuze și punctuale.</w:t>
            </w:r>
          </w:p>
          <w:p w14:paraId="4C78F356" w14:textId="77777777" w:rsidR="004955A6" w:rsidRDefault="00000000">
            <w:pPr>
              <w:spacing w:after="0" w:line="240" w:lineRule="auto"/>
              <w:jc w:val="both"/>
              <w:rPr>
                <w:sz w:val="22"/>
                <w:szCs w:val="22"/>
              </w:rPr>
            </w:pPr>
            <w:r>
              <w:rPr>
                <w:sz w:val="22"/>
                <w:szCs w:val="22"/>
              </w:rPr>
              <w:t>5. Limitarea deranjului și a degradărilor fizice cauzate de accesul necontrolat.</w:t>
            </w:r>
          </w:p>
          <w:p w14:paraId="571BFB50" w14:textId="77777777" w:rsidR="004955A6" w:rsidRDefault="00000000">
            <w:pPr>
              <w:spacing w:after="0" w:line="240" w:lineRule="auto"/>
              <w:jc w:val="both"/>
              <w:rPr>
                <w:sz w:val="22"/>
                <w:szCs w:val="22"/>
              </w:rPr>
            </w:pPr>
            <w:r>
              <w:rPr>
                <w:b/>
                <w:bCs/>
                <w:sz w:val="22"/>
                <w:szCs w:val="22"/>
              </w:rPr>
              <w:t>Măsuri de conservare:</w:t>
            </w:r>
          </w:p>
          <w:p w14:paraId="67851A6E" w14:textId="77777777" w:rsidR="004955A6" w:rsidRDefault="00000000">
            <w:pPr>
              <w:spacing w:after="0" w:line="240" w:lineRule="auto"/>
              <w:jc w:val="both"/>
              <w:rPr>
                <w:sz w:val="22"/>
                <w:szCs w:val="22"/>
              </w:rPr>
            </w:pPr>
            <w:r>
              <w:rPr>
                <w:sz w:val="22"/>
                <w:szCs w:val="22"/>
              </w:rPr>
              <w:t>1. Nu se realizează lucrări de restaurare, renaturare, regularizare, reconectare sau alte intervenții care modifică structura ori funcționarea ecosistemului.</w:t>
            </w:r>
          </w:p>
          <w:p w14:paraId="7853DD27" w14:textId="77777777" w:rsidR="004955A6" w:rsidRDefault="00000000">
            <w:pPr>
              <w:spacing w:after="0" w:line="240" w:lineRule="auto"/>
              <w:jc w:val="both"/>
              <w:rPr>
                <w:sz w:val="22"/>
                <w:szCs w:val="22"/>
              </w:rPr>
            </w:pPr>
            <w:r>
              <w:rPr>
                <w:sz w:val="22"/>
                <w:szCs w:val="22"/>
              </w:rPr>
              <w:t>2. Se interzic lucrările care simplifică albia sau lunca (îndiguiri noi, regularizări, dragaje, consolidări artificiale de mal), precum și orice intervenții care reduc variabilitatea naturală a nivelului apei sau a debitului.</w:t>
            </w:r>
          </w:p>
          <w:p w14:paraId="44581049" w14:textId="77777777" w:rsidR="004955A6" w:rsidRDefault="00000000">
            <w:pPr>
              <w:spacing w:after="0" w:line="240" w:lineRule="auto"/>
              <w:jc w:val="both"/>
              <w:rPr>
                <w:sz w:val="22"/>
                <w:szCs w:val="22"/>
              </w:rPr>
            </w:pPr>
            <w:r>
              <w:rPr>
                <w:sz w:val="22"/>
                <w:szCs w:val="22"/>
              </w:rPr>
              <w:t>3. Se interzice îndepărtarea vegetației ripariene naturale.</w:t>
            </w:r>
          </w:p>
          <w:p w14:paraId="0175A8C0" w14:textId="77777777" w:rsidR="004955A6" w:rsidRDefault="00000000">
            <w:pPr>
              <w:spacing w:after="0" w:line="240" w:lineRule="auto"/>
              <w:jc w:val="both"/>
              <w:rPr>
                <w:sz w:val="22"/>
                <w:szCs w:val="22"/>
              </w:rPr>
            </w:pPr>
            <w:r>
              <w:rPr>
                <w:sz w:val="22"/>
                <w:szCs w:val="22"/>
              </w:rPr>
              <w:t>4. Se interzic deversările, depozitările de deșeuri și utilizarea substanțelor cu potențial poluant.</w:t>
            </w:r>
          </w:p>
          <w:p w14:paraId="19D77444" w14:textId="77777777" w:rsidR="004955A6" w:rsidRDefault="00000000">
            <w:pPr>
              <w:spacing w:after="0" w:line="240" w:lineRule="auto"/>
              <w:jc w:val="both"/>
              <w:rPr>
                <w:sz w:val="22"/>
                <w:szCs w:val="22"/>
              </w:rPr>
            </w:pPr>
            <w:r>
              <w:rPr>
                <w:sz w:val="22"/>
                <w:szCs w:val="22"/>
              </w:rPr>
              <w:t>5. Accesul motorizat este interzis; cercetarea și monitorizarea se realizează cu metode neintruzive</w:t>
            </w:r>
          </w:p>
          <w:p w14:paraId="7994161D" w14:textId="07CBE205" w:rsidR="004955A6" w:rsidRPr="00B637B0" w:rsidRDefault="00000000">
            <w:pPr>
              <w:spacing w:after="0" w:line="240" w:lineRule="auto"/>
              <w:jc w:val="both"/>
              <w:rPr>
                <w:i/>
                <w:iCs/>
                <w:sz w:val="22"/>
                <w:szCs w:val="22"/>
              </w:rPr>
            </w:pPr>
            <w:r>
              <w:rPr>
                <w:b/>
                <w:bCs/>
                <w:i/>
                <w:iCs/>
                <w:sz w:val="22"/>
                <w:szCs w:val="22"/>
              </w:rPr>
              <w:t xml:space="preserve">Obiective și măsuri de management activ pentru habitatele de stepe continentale</w:t>
            </w:r>
          </w:p>
          <w:p w14:paraId="412151D4" w14:textId="77777777" w:rsidR="004955A6" w:rsidRDefault="00000000">
            <w:pPr>
              <w:spacing w:after="0" w:line="240" w:lineRule="auto"/>
              <w:jc w:val="both"/>
              <w:rPr>
                <w:sz w:val="22"/>
                <w:szCs w:val="22"/>
              </w:rPr>
            </w:pPr>
            <w:r>
              <w:rPr>
                <w:b/>
                <w:bCs/>
                <w:sz w:val="22"/>
                <w:szCs w:val="22"/>
              </w:rPr>
              <w:t>Obiectiv general de conservare</w:t>
            </w:r>
          </w:p>
          <w:p w14:paraId="364D1AD7" w14:textId="77777777" w:rsidR="004955A6" w:rsidRDefault="00000000">
            <w:pPr>
              <w:spacing w:after="0" w:line="240" w:lineRule="auto"/>
              <w:jc w:val="both"/>
              <w:rPr>
                <w:sz w:val="22"/>
                <w:szCs w:val="22"/>
              </w:rPr>
            </w:pPr>
            <w:r>
              <w:rPr>
                <w:sz w:val="22"/>
                <w:szCs w:val="22"/>
              </w:rPr>
              <w:t xml:space="preserve">Menținerea pe termen lung a funcțiilor ecosistemelor de pajiști seminaturale prin menținerea habitatelor deschise și a diversității </w:t>
              <w:lastRenderedPageBreak/>
              <w:t>floristice și faunistice, utilizând un management extensiv adaptat condițiilor locale, care evită atât abandonul, cât și intensificarea utilizării.</w:t>
            </w:r>
          </w:p>
          <w:p w14:paraId="470B885D" w14:textId="77777777" w:rsidR="004955A6" w:rsidRDefault="00000000">
            <w:pPr>
              <w:spacing w:after="0" w:line="240" w:lineRule="auto"/>
              <w:jc w:val="both"/>
              <w:rPr>
                <w:sz w:val="22"/>
                <w:szCs w:val="22"/>
              </w:rPr>
            </w:pPr>
            <w:r>
              <w:rPr>
                <w:b/>
                <w:bCs/>
                <w:sz w:val="22"/>
                <w:szCs w:val="22"/>
              </w:rPr>
              <w:t>Obiective specifice:</w:t>
            </w:r>
          </w:p>
          <w:p w14:paraId="207B44F5" w14:textId="77777777" w:rsidR="004955A6"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3411376F" w14:textId="77777777" w:rsidR="004955A6" w:rsidRDefault="00000000">
            <w:pPr>
              <w:spacing w:after="0" w:line="240" w:lineRule="auto"/>
              <w:jc w:val="both"/>
              <w:rPr>
                <w:sz w:val="22"/>
                <w:szCs w:val="22"/>
              </w:rPr>
            </w:pPr>
            <w:r>
              <w:rPr>
                <w:sz w:val="22"/>
                <w:szCs w:val="22"/>
              </w:rPr>
              <w:t>2. Menținerea unei structuri mozaicate favorabile biodiversității.</w:t>
            </w:r>
          </w:p>
          <w:p w14:paraId="13885B4B" w14:textId="77777777" w:rsidR="004955A6" w:rsidRDefault="00000000">
            <w:pPr>
              <w:spacing w:after="0" w:line="240" w:lineRule="auto"/>
              <w:jc w:val="both"/>
              <w:rPr>
                <w:sz w:val="22"/>
                <w:szCs w:val="22"/>
              </w:rPr>
            </w:pPr>
            <w:r>
              <w:rPr>
                <w:sz w:val="22"/>
                <w:szCs w:val="22"/>
              </w:rPr>
              <w:t>3.Evitarea degradării habitatelor prin suprapășunat, subpășunat, compactarea solului și eroziune.</w:t>
            </w:r>
          </w:p>
          <w:p w14:paraId="71230809" w14:textId="77777777" w:rsidR="004955A6" w:rsidRDefault="00000000">
            <w:pPr>
              <w:spacing w:after="0" w:line="240" w:lineRule="auto"/>
              <w:jc w:val="both"/>
              <w:rPr>
                <w:sz w:val="22"/>
                <w:szCs w:val="22"/>
              </w:rPr>
            </w:pPr>
            <w:r>
              <w:rPr>
                <w:sz w:val="22"/>
                <w:szCs w:val="22"/>
              </w:rPr>
              <w:t>4. Limitarea utilizării substanțelor chimice și prevenirea eutrofizării habitatelor.</w:t>
            </w:r>
          </w:p>
          <w:p w14:paraId="67F83F86" w14:textId="77777777" w:rsidR="004955A6" w:rsidRDefault="00000000">
            <w:pPr>
              <w:spacing w:after="0" w:line="240" w:lineRule="auto"/>
              <w:jc w:val="both"/>
              <w:rPr>
                <w:sz w:val="22"/>
                <w:szCs w:val="22"/>
              </w:rPr>
            </w:pPr>
            <w:r>
              <w:rPr>
                <w:sz w:val="22"/>
                <w:szCs w:val="22"/>
              </w:rPr>
              <w:t>5. Controlul speciilor invazive și limitarea instalării vegetației lemnoase.</w:t>
            </w:r>
          </w:p>
          <w:p w14:paraId="39A9D411" w14:textId="77777777" w:rsidR="004955A6" w:rsidRDefault="00000000">
            <w:pPr>
              <w:spacing w:after="0" w:line="240" w:lineRule="auto"/>
              <w:jc w:val="both"/>
              <w:rPr>
                <w:sz w:val="22"/>
                <w:szCs w:val="22"/>
              </w:rPr>
            </w:pPr>
            <w:r>
              <w:rPr>
                <w:sz w:val="22"/>
                <w:szCs w:val="22"/>
              </w:rPr>
              <w:t>6. Monitorizarea utilizării habitatelor și adaptarea managementului în funcție de rezultate.</w:t>
            </w:r>
          </w:p>
          <w:p w14:paraId="43396897" w14:textId="77777777" w:rsidR="004955A6" w:rsidRDefault="00000000">
            <w:pPr>
              <w:spacing w:after="0" w:line="240" w:lineRule="auto"/>
              <w:jc w:val="both"/>
              <w:rPr>
                <w:sz w:val="22"/>
                <w:szCs w:val="22"/>
              </w:rPr>
            </w:pPr>
            <w:r>
              <w:rPr>
                <w:b/>
                <w:bCs/>
                <w:sz w:val="22"/>
                <w:szCs w:val="22"/>
              </w:rPr>
              <w:t>Măsuri de conservare:</w:t>
            </w:r>
          </w:p>
          <w:p w14:paraId="0C6E4F96" w14:textId="77777777" w:rsidR="004955A6"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7EEFE217" w14:textId="77777777" w:rsidR="004955A6"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406B7C07" w14:textId="77777777" w:rsidR="004955A6" w:rsidRDefault="00000000">
            <w:pPr>
              <w:spacing w:after="0" w:line="240" w:lineRule="auto"/>
              <w:jc w:val="both"/>
              <w:rPr>
                <w:sz w:val="22"/>
                <w:szCs w:val="22"/>
              </w:rPr>
            </w:pPr>
            <w:r>
              <w:rPr>
                <w:sz w:val="22"/>
                <w:szCs w:val="22"/>
              </w:rPr>
              <w:t>3. Cosirea se realizează astfel încât să permită retragerea faunei, menținându-se anual suprafețe-refugiu necosite temporar.</w:t>
            </w:r>
          </w:p>
          <w:p w14:paraId="7681F35A" w14:textId="77777777" w:rsidR="004955A6" w:rsidRDefault="00000000">
            <w:pPr>
              <w:spacing w:after="0" w:line="240" w:lineRule="auto"/>
              <w:jc w:val="both"/>
              <w:rPr>
                <w:sz w:val="22"/>
                <w:szCs w:val="22"/>
              </w:rPr>
            </w:pPr>
            <w:r>
              <w:rPr>
                <w:sz w:val="22"/>
                <w:szCs w:val="22"/>
              </w:rPr>
              <w:t>4. În zonele sensibile lucrările de cosit se realizează cu metode prin care se evită compactarea solului și degradarea microreliefului.</w:t>
            </w:r>
          </w:p>
          <w:p w14:paraId="7261C997" w14:textId="77777777" w:rsidR="004955A6" w:rsidRDefault="00000000">
            <w:pPr>
              <w:spacing w:after="0" w:line="240" w:lineRule="auto"/>
              <w:jc w:val="both"/>
              <w:rPr>
                <w:sz w:val="22"/>
                <w:szCs w:val="22"/>
              </w:rPr>
            </w:pPr>
            <w:r>
              <w:rPr>
                <w:sz w:val="22"/>
                <w:szCs w:val="22"/>
              </w:rPr>
              <w:t>5. Pășunatul se realizează exclusiv în regim controlat și extensiv, cu adaptarea încărcăturii animale și a perioadelor de utilizare la capacitatea de suport a habitatului și la obiectivele de conservare.</w:t>
            </w:r>
          </w:p>
          <w:p w14:paraId="2C7F9679" w14:textId="77777777" w:rsidR="004955A6" w:rsidRDefault="00000000">
            <w:pPr>
              <w:spacing w:after="0" w:line="240" w:lineRule="auto"/>
              <w:jc w:val="both"/>
              <w:rPr>
                <w:sz w:val="22"/>
                <w:szCs w:val="22"/>
              </w:rPr>
            </w:pPr>
            <w:r>
              <w:rPr>
                <w:sz w:val="22"/>
                <w:szCs w:val="22"/>
              </w:rPr>
              <w:t>6. Începerea pășunatului se realizează numai după instalarea creșterii active a vegetației și după retragerea excesului de umiditate din sol, pentru evitarea degradării covorului vegetal și a compactării solului.</w:t>
            </w:r>
          </w:p>
          <w:p w14:paraId="35BC7A19" w14:textId="77777777" w:rsidR="004955A6" w:rsidRDefault="00000000">
            <w:pPr>
              <w:spacing w:after="0" w:line="240" w:lineRule="auto"/>
              <w:jc w:val="both"/>
              <w:rPr>
                <w:sz w:val="22"/>
                <w:szCs w:val="22"/>
              </w:rPr>
            </w:pPr>
            <w:r>
              <w:rPr>
                <w:sz w:val="22"/>
                <w:szCs w:val="22"/>
              </w:rPr>
              <w:t>7. Pășunatul se întrerupe astfel încât vegetația să dispună de timp suficient pentru refacerea masei vegetative și acumularea rezervelor înaintea sezonului rece.</w:t>
            </w:r>
          </w:p>
          <w:p w14:paraId="1AA4D844" w14:textId="77777777" w:rsidR="004955A6" w:rsidRDefault="00000000">
            <w:pPr>
              <w:spacing w:after="0" w:line="240" w:lineRule="auto"/>
              <w:jc w:val="both"/>
              <w:rPr>
                <w:sz w:val="22"/>
                <w:szCs w:val="22"/>
              </w:rPr>
            </w:pPr>
            <w:r>
              <w:rPr>
                <w:sz w:val="22"/>
                <w:szCs w:val="22"/>
              </w:rPr>
              <w:t>8. Utilizarea fertilizanților chimici și a pesticidelor se realizează în conformitate cu legislația națională în domeniu. Aratul și supraînsămânțarea cu specii alohtone sunt interzise.</w:t>
            </w:r>
          </w:p>
          <w:p w14:paraId="4109719C" w14:textId="77777777" w:rsidR="004955A6" w:rsidRDefault="00000000">
            <w:pPr>
              <w:spacing w:after="0" w:line="240" w:lineRule="auto"/>
              <w:jc w:val="both"/>
              <w:rPr>
                <w:sz w:val="22"/>
                <w:szCs w:val="22"/>
              </w:rPr>
            </w:pPr>
            <w:r>
              <w:rPr>
                <w:sz w:val="22"/>
                <w:szCs w:val="22"/>
              </w:rPr>
              <w:t>9. Este recomandată fertilizarea organică tradițională, în cantități moderate și compatibile cu menținerea diversității floristice și a structurii habitatului.</w:t>
            </w:r>
          </w:p>
          <w:p w14:paraId="22583D66" w14:textId="77777777" w:rsidR="004955A6" w:rsidRDefault="00000000">
            <w:pPr>
              <w:spacing w:after="0" w:line="240" w:lineRule="auto"/>
              <w:jc w:val="both"/>
              <w:rPr>
                <w:sz w:val="22"/>
                <w:szCs w:val="22"/>
              </w:rPr>
            </w:pPr>
            <w:r>
              <w:rPr>
                <w:sz w:val="22"/>
                <w:szCs w:val="22"/>
              </w:rPr>
              <w:t>10. Târlitul se realizează controlat și cu schimbarea periodică a amplasamentelor, evitându-se apariția suprafețelor nitrofile și degradarea habitatului.</w:t>
            </w:r>
          </w:p>
          <w:p w14:paraId="2E382FB9" w14:textId="77777777" w:rsidR="004955A6" w:rsidRDefault="00000000">
            <w:pPr>
              <w:spacing w:after="0" w:line="240" w:lineRule="auto"/>
              <w:jc w:val="both"/>
              <w:rPr>
                <w:sz w:val="22"/>
                <w:szCs w:val="22"/>
              </w:rPr>
            </w:pPr>
            <w:r>
              <w:rPr>
                <w:sz w:val="22"/>
                <w:szCs w:val="22"/>
              </w:rPr>
              <w:t>11. Vegetația lemnoasă invadantă se îndepărtează selectiv și periodic, menținându-se elementele cu rol ecologic, antierozional sau de refugiu pentru specii.</w:t>
            </w:r>
          </w:p>
          <w:p w14:paraId="3C8B927E" w14:textId="77777777" w:rsidR="004955A6" w:rsidRDefault="00000000">
            <w:pPr>
              <w:spacing w:after="0" w:line="240" w:lineRule="auto"/>
              <w:jc w:val="both"/>
              <w:rPr>
                <w:sz w:val="22"/>
                <w:szCs w:val="22"/>
              </w:rPr>
            </w:pPr>
            <w:r>
              <w:rPr>
                <w:sz w:val="22"/>
                <w:szCs w:val="22"/>
              </w:rPr>
              <w:t>12. Speciile invazive se monitorizează și se controlează prin metode mecanice și măsuri cu impact redus asupra habitatelor naturale.</w:t>
            </w:r>
          </w:p>
          <w:p w14:paraId="517FADC9" w14:textId="77777777" w:rsidR="004955A6" w:rsidRDefault="00000000">
            <w:pPr>
              <w:spacing w:after="0" w:line="240" w:lineRule="auto"/>
              <w:jc w:val="both"/>
              <w:rPr>
                <w:sz w:val="22"/>
                <w:szCs w:val="22"/>
              </w:rPr>
            </w:pPr>
            <w:r>
              <w:rPr>
                <w:sz w:val="22"/>
                <w:szCs w:val="22"/>
              </w:rPr>
              <w:t>13. În zonele afectate de degradări locale ale microreliefului se pot aplica măsuri cu impact redus pentru corectarea acestora și refacerea covorului vegetal cu specii caracteristice habitatului.</w:t>
            </w:r>
          </w:p>
          <w:p w14:paraId="2A3AD2D6" w14:textId="77777777" w:rsidR="004955A6" w:rsidRDefault="00000000">
            <w:pPr>
              <w:spacing w:after="0" w:line="240" w:lineRule="auto"/>
              <w:jc w:val="both"/>
              <w:rPr>
                <w:sz w:val="22"/>
                <w:szCs w:val="22"/>
              </w:rPr>
            </w:pPr>
            <w:r>
              <w:rPr>
                <w:sz w:val="22"/>
                <w:szCs w:val="22"/>
              </w:rPr>
              <w:lastRenderedPageBreak/>
              <w:t>14. Se mențin structurile de habitat favorabile biodiversității, inclusiv tufărișurile dispersate, arborii izolați, gardurile vii și zonele de ecoton.</w:t>
            </w:r>
          </w:p>
          <w:p w14:paraId="2DB714EA" w14:textId="77777777" w:rsidR="004955A6" w:rsidRDefault="00000000">
            <w:pPr>
              <w:spacing w:after="0" w:line="240" w:lineRule="auto"/>
              <w:jc w:val="both"/>
              <w:rPr>
                <w:sz w:val="22"/>
                <w:szCs w:val="22"/>
              </w:rPr>
            </w:pPr>
            <w:r>
              <w:rPr>
                <w:sz w:val="22"/>
                <w:szCs w:val="22"/>
              </w:rPr>
              <w:t>15. Activitățile turistice și recreative se desfășoară fără afectarea habitatelor și a speciilor de interes conservativ.</w:t>
            </w:r>
          </w:p>
          <w:p w14:paraId="63AA1F2F" w14:textId="77777777" w:rsidR="004955A6" w:rsidRDefault="00000000">
            <w:pPr>
              <w:spacing w:after="0" w:line="240" w:lineRule="auto"/>
              <w:jc w:val="both"/>
              <w:rPr>
                <w:sz w:val="22"/>
                <w:szCs w:val="22"/>
              </w:rPr>
            </w:pPr>
            <w:r>
              <w:rPr>
                <w:sz w:val="22"/>
                <w:szCs w:val="22"/>
              </w:rPr>
              <w:t>16. Se monitorizează periodic starea habitatelor, utilizarea terenurilor, prezența speciilor invazive și efectele managementului, iar măsurile de conservare se adaptează în funcție de rezultatele monitorizării.</w:t>
            </w:r>
          </w:p>
          <w:p w14:paraId="107B4789" w14:textId="33AA87F9" w:rsidR="004955A6"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zonei de protecție integrala, conform prevederilor O.U.G. nr. 57/2007 privind regimul ariilor naturale protejate, cu modificările și completările ulterioare, precum și prevederile planului de management al ariei naturale protejate.</w:t>
            </w:r>
          </w:p>
          <w:p w14:paraId="6474171A" w14:textId="77777777" w:rsidR="004955A6" w:rsidRDefault="00000000">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955A6" w14:paraId="744E0B27" w14:textId="77777777">
        <w:tc>
          <w:tcPr>
            <w:tcW w:w="2040" w:type="dxa"/>
            <w:tcBorders>
              <w:top w:val="single" w:sz="6" w:space="0" w:color="000000"/>
              <w:left w:val="single" w:sz="6" w:space="0" w:color="000000"/>
              <w:bottom w:val="single" w:sz="6" w:space="0" w:color="000000"/>
              <w:right w:val="single" w:sz="6" w:space="0" w:color="000000"/>
            </w:tcBorders>
          </w:tcPr>
          <w:p w14:paraId="2D6E08BD" w14:textId="77777777" w:rsidR="004955A6" w:rsidRDefault="00000000">
            <w:pPr>
              <w:spacing w:after="0" w:line="240" w:lineRule="auto"/>
              <w:rPr>
                <w:sz w:val="22"/>
                <w:szCs w:val="22"/>
              </w:rPr>
            </w:pPr>
            <w:r>
              <w:rPr>
                <w:sz w:val="22"/>
                <w:szCs w:val="22"/>
              </w:rPr>
              <w:lastRenderedPageBreak/>
              <w:t>Tipul de proprietate</w:t>
            </w:r>
          </w:p>
        </w:tc>
        <w:tc>
          <w:tcPr>
            <w:tcW w:w="6960" w:type="dxa"/>
            <w:tcBorders>
              <w:top w:val="single" w:sz="6" w:space="0" w:color="000000"/>
              <w:left w:val="single" w:sz="6" w:space="0" w:color="000000"/>
              <w:bottom w:val="single" w:sz="6" w:space="0" w:color="000000"/>
              <w:right w:val="single" w:sz="6" w:space="0" w:color="000000"/>
            </w:tcBorders>
          </w:tcPr>
          <w:p w14:paraId="71521073" w14:textId="77777777" w:rsidR="004955A6" w:rsidRDefault="00000000">
            <w:pPr>
              <w:spacing w:after="0" w:line="240" w:lineRule="auto"/>
              <w:jc w:val="both"/>
              <w:rPr>
                <w:sz w:val="22"/>
                <w:szCs w:val="22"/>
              </w:rPr>
            </w:pPr>
            <w:r>
              <w:rPr>
                <w:sz w:val="22"/>
                <w:szCs w:val="22"/>
              </w:rPr>
              <w:t>Publică</w:t>
            </w:r>
          </w:p>
        </w:tc>
      </w:tr>
    </w:tbl>
    <w:p w14:paraId="710ECF46" w14:textId="77777777" w:rsidR="004955A6" w:rsidRDefault="004955A6">
      <w:pPr>
        <w:spacing w:after="0" w:line="240" w:lineRule="auto"/>
        <w:rPr>
          <w:b/>
          <w:bCs/>
          <w:sz w:val="22"/>
          <w:szCs w:val="22"/>
        </w:rPr>
      </w:pPr>
    </w:p>
    <w:p w14:paraId="6032B739" w14:textId="77777777" w:rsidR="004955A6" w:rsidRDefault="00000000">
      <w:pPr>
        <w:spacing w:after="0" w:line="240" w:lineRule="auto"/>
        <w:rPr>
          <w:b/>
          <w:bCs/>
          <w:sz w:val="22"/>
          <w:szCs w:val="22"/>
        </w:rPr>
      </w:pPr>
      <w:r>
        <w:rPr>
          <w:b/>
          <w:bCs/>
          <w:sz w:val="22"/>
          <w:szCs w:val="22"/>
        </w:rPr>
        <w:t>3.2.2. Zona Prioritară pentru Biodiversitate nr. 2</w:t>
      </w:r>
    </w:p>
    <w:p w14:paraId="14ABFD38" w14:textId="77777777" w:rsidR="004955A6" w:rsidRDefault="00000000">
      <w:pPr>
        <w:spacing w:after="0" w:line="240" w:lineRule="auto"/>
        <w:rPr>
          <w:b/>
          <w:bCs/>
          <w:sz w:val="22"/>
          <w:szCs w:val="22"/>
        </w:rPr>
      </w:pPr>
      <w:r>
        <w:rPr>
          <w:b/>
          <w:bCs/>
          <w:sz w:val="22"/>
          <w:szCs w:val="22"/>
        </w:rPr>
        <w:t>3.2.2.1. Cod Zona Prioritară pentru Biodiversitate nr. 2</w:t>
      </w:r>
    </w:p>
    <w:p w14:paraId="0BB9B8CF" w14:textId="77777777" w:rsidR="00B637B0" w:rsidRDefault="00B637B0">
      <w:pPr>
        <w:spacing w:after="0" w:line="240" w:lineRule="auto"/>
        <w:rPr>
          <w:b/>
          <w:bCs/>
          <w:sz w:val="22"/>
          <w:szCs w:val="22"/>
        </w:rPr>
      </w:pPr>
    </w:p>
    <w:p w14:paraId="251E1C52" w14:textId="77777777" w:rsidR="004955A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ZPB2</w:t>
      </w:r>
    </w:p>
    <w:p w14:paraId="0F313A80" w14:textId="77777777" w:rsidR="004955A6" w:rsidRDefault="00000000">
      <w:pPr>
        <w:rPr>
          <w:b/>
          <w:bCs/>
          <w:sz w:val="22"/>
          <w:szCs w:val="22"/>
        </w:rPr>
      </w:pPr>
      <w:r>
        <w:rPr>
          <w:b/>
          <w:bCs/>
          <w:sz w:val="22"/>
          <w:szCs w:val="22"/>
        </w:rPr>
        <w:t>3.2.2.2. Detalii privind Zona Prioritară pentru Biodiversitate nr. 2</w:t>
      </w:r>
    </w:p>
    <w:p w14:paraId="6E9E09A1" w14:textId="77777777" w:rsidR="004955A6" w:rsidRDefault="00000000">
      <w:pPr>
        <w:rPr>
          <w:sz w:val="22"/>
          <w:szCs w:val="22"/>
        </w:rPr>
      </w:pPr>
      <w:r>
        <w:rPr>
          <w:sz w:val="22"/>
          <w:szCs w:val="22"/>
        </w:rPr>
        <w:t>Suprafața totală a ZPB (ha)</w:t>
      </w:r>
    </w:p>
    <w:p w14:paraId="3FE44A1E" w14:textId="1DECE7BD" w:rsidR="004955A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710,92</w:t>
      </w:r>
    </w:p>
    <w:p w14:paraId="33FC38A4" w14:textId="77777777" w:rsidR="004955A6" w:rsidRDefault="004955A6">
      <w:pPr>
        <w:spacing w:after="0" w:line="240" w:lineRule="auto"/>
      </w:pPr>
    </w:p>
    <w:p w14:paraId="6E15B9F3" w14:textId="77777777" w:rsidR="004955A6" w:rsidRDefault="00000000">
      <w:pPr>
        <w:spacing w:after="0" w:line="240" w:lineRule="auto"/>
        <w:rPr>
          <w:sz w:val="22"/>
          <w:szCs w:val="22"/>
        </w:rPr>
      </w:pPr>
      <w:r>
        <w:rPr>
          <w:sz w:val="22"/>
          <w:szCs w:val="22"/>
        </w:rPr>
        <w:t>Documente relevante în raport cu ZPB</w:t>
      </w:r>
    </w:p>
    <w:p w14:paraId="528B9F54" w14:textId="77777777" w:rsidR="004955A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nr. 2151/2004 privind instituirea regimului de arie naturală protejată pentru noi zone*: RONPA0928 Comana;</w:t>
      </w:r>
    </w:p>
    <w:p w14:paraId="516C43B0" w14:textId="77777777" w:rsidR="004955A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16D9F8A" w14:textId="77777777" w:rsidR="004955A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887/2022 privind aprobarea Planului de management al Parcului Natural Comana pentru aria naturală protejară ROSPA0022 Comana.</w:t>
      </w:r>
    </w:p>
    <w:p w14:paraId="258E3A7D" w14:textId="77777777" w:rsidR="004955A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C66A094" w14:textId="77777777" w:rsidR="004955A6" w:rsidRDefault="004955A6"/>
    <w:p w14:paraId="682B3F6E" w14:textId="77777777" w:rsidR="004955A6" w:rsidRDefault="00000000">
      <w:pPr>
        <w:rPr>
          <w:sz w:val="22"/>
          <w:szCs w:val="22"/>
        </w:rPr>
      </w:pPr>
      <w:r>
        <w:rPr>
          <w:sz w:val="22"/>
          <w:szCs w:val="22"/>
        </w:rPr>
        <w:t>Informația ecologică</w:t>
      </w:r>
    </w:p>
    <w:tbl>
      <w:tblPr>
        <w:tblStyle w:val="a7"/>
        <w:tblW w:w="9000" w:type="dxa"/>
        <w:tblInd w:w="0" w:type="dxa"/>
        <w:tblLayout w:type="fixed"/>
        <w:tblLook w:val="0400" w:firstRow="0" w:lastRow="0" w:firstColumn="0" w:lastColumn="0" w:noHBand="0" w:noVBand="1"/>
      </w:tblPr>
      <w:tblGrid>
        <w:gridCol w:w="2872"/>
        <w:gridCol w:w="6128"/>
      </w:tblGrid>
      <w:tr w:rsidR="004955A6" w14:paraId="1782BA1C" w14:textId="77777777" w:rsidTr="00B637B0">
        <w:tc>
          <w:tcPr>
            <w:tcW w:w="2872" w:type="dxa"/>
            <w:tcBorders>
              <w:top w:val="single" w:sz="6" w:space="0" w:color="000000"/>
              <w:left w:val="single" w:sz="6" w:space="0" w:color="000000"/>
              <w:bottom w:val="single" w:sz="6" w:space="0" w:color="000000"/>
              <w:right w:val="single" w:sz="6" w:space="0" w:color="000000"/>
            </w:tcBorders>
          </w:tcPr>
          <w:p w14:paraId="5E2D4DDA" w14:textId="77777777" w:rsidR="004955A6" w:rsidRDefault="00000000">
            <w:pPr>
              <w:rPr>
                <w:b/>
                <w:bCs/>
                <w:sz w:val="22"/>
                <w:szCs w:val="22"/>
              </w:rPr>
            </w:pPr>
            <w:r>
              <w:rPr>
                <w:b/>
                <w:bCs/>
                <w:sz w:val="22"/>
                <w:szCs w:val="22"/>
              </w:rPr>
              <w:t>Informația ecologică</w:t>
            </w:r>
          </w:p>
        </w:tc>
        <w:tc>
          <w:tcPr>
            <w:tcW w:w="6128" w:type="dxa"/>
            <w:tcBorders>
              <w:top w:val="single" w:sz="6" w:space="0" w:color="000000"/>
              <w:left w:val="single" w:sz="6" w:space="0" w:color="000000"/>
              <w:bottom w:val="single" w:sz="6" w:space="0" w:color="000000"/>
              <w:right w:val="single" w:sz="6" w:space="0" w:color="000000"/>
            </w:tcBorders>
          </w:tcPr>
          <w:p w14:paraId="0B109DCF" w14:textId="77777777" w:rsidR="004955A6" w:rsidRDefault="00000000">
            <w:pPr>
              <w:rPr>
                <w:b/>
                <w:bCs/>
                <w:sz w:val="22"/>
                <w:szCs w:val="22"/>
              </w:rPr>
            </w:pPr>
            <w:r>
              <w:rPr>
                <w:b/>
                <w:bCs/>
                <w:sz w:val="22"/>
                <w:szCs w:val="22"/>
              </w:rPr>
              <w:t>Descriere</w:t>
            </w:r>
          </w:p>
        </w:tc>
      </w:tr>
      <w:tr w:rsidR="004955A6" w14:paraId="3F6CF222" w14:textId="77777777" w:rsidTr="00B637B0">
        <w:tc>
          <w:tcPr>
            <w:tcW w:w="2872" w:type="dxa"/>
            <w:tcBorders>
              <w:top w:val="single" w:sz="6" w:space="0" w:color="000000"/>
              <w:left w:val="single" w:sz="6" w:space="0" w:color="000000"/>
              <w:bottom w:val="single" w:sz="6" w:space="0" w:color="000000"/>
              <w:right w:val="single" w:sz="6" w:space="0" w:color="000000"/>
            </w:tcBorders>
          </w:tcPr>
          <w:p w14:paraId="0D2A8896" w14:textId="77777777" w:rsidR="004955A6" w:rsidRDefault="00000000">
            <w:pPr>
              <w:spacing w:after="0"/>
              <w:rPr>
                <w:sz w:val="22"/>
                <w:szCs w:val="22"/>
              </w:rPr>
            </w:pPr>
            <w:r>
              <w:rPr>
                <w:sz w:val="22"/>
                <w:szCs w:val="22"/>
              </w:rPr>
              <w:t>Habitate de interes comunitar sau de interes național</w:t>
            </w:r>
          </w:p>
        </w:tc>
        <w:tc>
          <w:tcPr>
            <w:tcW w:w="6128" w:type="dxa"/>
            <w:tcBorders>
              <w:top w:val="single" w:sz="6" w:space="0" w:color="000000"/>
              <w:left w:val="single" w:sz="6" w:space="0" w:color="000000"/>
              <w:bottom w:val="single" w:sz="6" w:space="0" w:color="000000"/>
              <w:right w:val="single" w:sz="6" w:space="0" w:color="000000"/>
            </w:tcBorders>
          </w:tcPr>
          <w:p w14:paraId="33C68FC0" w14:textId="77777777" w:rsidR="004955A6" w:rsidRDefault="00000000">
            <w:pPr>
              <w:spacing w:after="0"/>
              <w:jc w:val="both"/>
              <w:rPr>
                <w:b/>
                <w:bCs/>
                <w:sz w:val="22"/>
                <w:szCs w:val="22"/>
              </w:rPr>
            </w:pPr>
            <w:r>
              <w:rPr>
                <w:b/>
                <w:bCs/>
                <w:i/>
                <w:iCs/>
                <w:sz w:val="22"/>
                <w:szCs w:val="22"/>
              </w:rPr>
              <w:t>Habitate de păduri temperate europene:</w:t>
            </w:r>
          </w:p>
          <w:p w14:paraId="6385877F" w14:textId="77777777" w:rsidR="004955A6" w:rsidRDefault="00000000">
            <w:pPr>
              <w:spacing w:after="0"/>
              <w:jc w:val="both"/>
              <w:rPr>
                <w:sz w:val="22"/>
                <w:szCs w:val="22"/>
              </w:rPr>
            </w:pPr>
            <w:r>
              <w:rPr>
                <w:sz w:val="22"/>
                <w:szCs w:val="22"/>
              </w:rPr>
              <w:t>91E0* Păduri aluviale cu Alnus glutinosa și Fraxinus excelsior (Alno-Padion, Alnion incanae, Salicion albae)</w:t>
            </w:r>
          </w:p>
          <w:p w14:paraId="14AC0FAC" w14:textId="77777777" w:rsidR="004955A6" w:rsidRDefault="00000000">
            <w:pPr>
              <w:spacing w:after="0"/>
              <w:jc w:val="both"/>
              <w:rPr>
                <w:sz w:val="22"/>
                <w:szCs w:val="22"/>
              </w:rPr>
            </w:pPr>
            <w:r>
              <w:rPr>
                <w:i/>
                <w:iCs/>
                <w:sz w:val="22"/>
                <w:szCs w:val="22"/>
              </w:rPr>
              <w:lastRenderedPageBreak/>
              <w:t>91F0 Păduri ripariene mixte cu Quercus robur, Ulmus laevis, Fraxinus excelsior sau Fraxinus angustifolia, din lungul marilor râuri (Ulmenion minoris)</w:t>
            </w:r>
          </w:p>
          <w:p w14:paraId="27E1E89E" w14:textId="77777777" w:rsidR="004955A6" w:rsidRDefault="00000000">
            <w:pPr>
              <w:spacing w:after="0"/>
              <w:jc w:val="both"/>
              <w:rPr>
                <w:sz w:val="22"/>
                <w:szCs w:val="22"/>
              </w:rPr>
            </w:pPr>
            <w:r>
              <w:rPr>
                <w:i/>
                <w:iCs/>
                <w:sz w:val="22"/>
                <w:szCs w:val="22"/>
              </w:rPr>
              <w:t>91I0 * Vegetație de silvostepă eurosiberiană cu Quercus spp.</w:t>
            </w:r>
          </w:p>
          <w:p w14:paraId="20A5B28B" w14:textId="77777777" w:rsidR="004955A6" w:rsidRDefault="00000000">
            <w:pPr>
              <w:spacing w:after="0"/>
              <w:jc w:val="both"/>
              <w:rPr>
                <w:sz w:val="22"/>
                <w:szCs w:val="22"/>
              </w:rPr>
            </w:pPr>
            <w:r>
              <w:rPr>
                <w:i/>
                <w:iCs/>
                <w:sz w:val="22"/>
                <w:szCs w:val="22"/>
              </w:rPr>
              <w:t>91M0 Păduri balcano-panonice de cer și gorun</w:t>
            </w:r>
          </w:p>
          <w:p w14:paraId="0FBF3A5E" w14:textId="77777777" w:rsidR="004955A6" w:rsidRDefault="00000000">
            <w:pPr>
              <w:spacing w:after="0"/>
              <w:jc w:val="both"/>
              <w:rPr>
                <w:b/>
                <w:bCs/>
                <w:sz w:val="22"/>
                <w:szCs w:val="22"/>
              </w:rPr>
            </w:pPr>
            <w:r>
              <w:rPr>
                <w:b/>
                <w:bCs/>
                <w:i/>
                <w:iCs/>
                <w:sz w:val="22"/>
                <w:szCs w:val="22"/>
              </w:rPr>
              <w:t>Habitate de păduri mediteraneene caducifoliate:</w:t>
            </w:r>
          </w:p>
          <w:p w14:paraId="362EE0A5" w14:textId="77777777" w:rsidR="004955A6" w:rsidRDefault="00000000">
            <w:pPr>
              <w:spacing w:after="0"/>
              <w:jc w:val="both"/>
              <w:rPr>
                <w:sz w:val="22"/>
                <w:szCs w:val="22"/>
              </w:rPr>
            </w:pPr>
            <w:r>
              <w:rPr>
                <w:i/>
                <w:iCs/>
                <w:sz w:val="22"/>
                <w:szCs w:val="22"/>
              </w:rPr>
              <w:t>92A0 Zăvoaie cu Salix alba şi Populus alba</w:t>
            </w:r>
          </w:p>
        </w:tc>
      </w:tr>
      <w:tr w:rsidR="004955A6" w14:paraId="21C9CBE6" w14:textId="77777777" w:rsidTr="00B637B0">
        <w:tc>
          <w:tcPr>
            <w:tcW w:w="2872" w:type="dxa"/>
            <w:tcBorders>
              <w:top w:val="single" w:sz="6" w:space="0" w:color="000000"/>
              <w:left w:val="single" w:sz="6" w:space="0" w:color="000000"/>
              <w:bottom w:val="single" w:sz="6" w:space="0" w:color="000000"/>
              <w:right w:val="single" w:sz="6" w:space="0" w:color="000000"/>
            </w:tcBorders>
          </w:tcPr>
          <w:p w14:paraId="5191D42C" w14:textId="77777777" w:rsidR="004955A6" w:rsidRDefault="00000000">
            <w:pPr>
              <w:spacing w:after="0"/>
              <w:rPr>
                <w:sz w:val="22"/>
                <w:szCs w:val="22"/>
              </w:rPr>
            </w:pPr>
            <w:r>
              <w:rPr>
                <w:sz w:val="22"/>
                <w:szCs w:val="22"/>
              </w:rPr>
              <w:lastRenderedPageBreak/>
              <w:t>Specii</w:t>
            </w:r>
          </w:p>
        </w:tc>
        <w:tc>
          <w:tcPr>
            <w:tcW w:w="6128" w:type="dxa"/>
            <w:tcBorders>
              <w:top w:val="single" w:sz="6" w:space="0" w:color="000000"/>
              <w:left w:val="single" w:sz="6" w:space="0" w:color="000000"/>
              <w:bottom w:val="single" w:sz="6" w:space="0" w:color="000000"/>
              <w:right w:val="single" w:sz="6" w:space="0" w:color="000000"/>
            </w:tcBorders>
          </w:tcPr>
          <w:p w14:paraId="6285834F" w14:textId="77777777" w:rsidR="004955A6" w:rsidRDefault="00000000">
            <w:pPr>
              <w:spacing w:after="0"/>
              <w:rPr>
                <w:b/>
                <w:bCs/>
                <w:sz w:val="22"/>
                <w:szCs w:val="22"/>
              </w:rPr>
            </w:pPr>
            <w:r>
              <w:rPr>
                <w:b/>
                <w:bCs/>
                <w:sz w:val="22"/>
                <w:szCs w:val="22"/>
              </w:rPr>
              <w:t>Mamifere:</w:t>
            </w:r>
          </w:p>
          <w:p w14:paraId="370B5A0C" w14:textId="77777777" w:rsidR="004955A6" w:rsidRDefault="00000000">
            <w:pPr>
              <w:spacing w:after="0"/>
              <w:rPr>
                <w:i/>
                <w:iCs/>
                <w:sz w:val="22"/>
                <w:szCs w:val="22"/>
              </w:rPr>
            </w:pPr>
            <w:r>
              <w:rPr>
                <w:i/>
                <w:iCs/>
                <w:sz w:val="22"/>
                <w:szCs w:val="22"/>
              </w:rPr>
              <w:t>1335 Spermophilus citellus</w:t>
            </w:r>
          </w:p>
          <w:p w14:paraId="498A4ADC" w14:textId="77777777" w:rsidR="004955A6" w:rsidRDefault="00000000">
            <w:pPr>
              <w:spacing w:after="0"/>
              <w:rPr>
                <w:b/>
                <w:bCs/>
                <w:sz w:val="22"/>
                <w:szCs w:val="22"/>
              </w:rPr>
            </w:pPr>
            <w:r>
              <w:rPr>
                <w:b/>
                <w:bCs/>
                <w:sz w:val="22"/>
                <w:szCs w:val="22"/>
              </w:rPr>
              <w:t>Amfibieni:</w:t>
            </w:r>
          </w:p>
          <w:p w14:paraId="5966C538" w14:textId="77777777" w:rsidR="004955A6" w:rsidRDefault="00000000">
            <w:pPr>
              <w:spacing w:after="0"/>
              <w:rPr>
                <w:i/>
                <w:iCs/>
                <w:sz w:val="22"/>
                <w:szCs w:val="22"/>
              </w:rPr>
            </w:pPr>
            <w:r>
              <w:rPr>
                <w:i/>
                <w:iCs/>
                <w:sz w:val="22"/>
                <w:szCs w:val="22"/>
              </w:rPr>
              <w:t>1188 Bombina bombina</w:t>
            </w:r>
          </w:p>
          <w:p w14:paraId="56A8D361" w14:textId="77777777" w:rsidR="004955A6" w:rsidRDefault="00000000">
            <w:pPr>
              <w:spacing w:after="0"/>
              <w:rPr>
                <w:b/>
                <w:bCs/>
                <w:sz w:val="22"/>
                <w:szCs w:val="22"/>
              </w:rPr>
            </w:pPr>
            <w:r>
              <w:rPr>
                <w:b/>
                <w:bCs/>
                <w:sz w:val="22"/>
                <w:szCs w:val="22"/>
              </w:rPr>
              <w:t>Nevertebrate:</w:t>
            </w:r>
          </w:p>
          <w:p w14:paraId="25C20881" w14:textId="77777777" w:rsidR="004955A6" w:rsidRDefault="00000000">
            <w:pPr>
              <w:spacing w:after="0"/>
              <w:rPr>
                <w:i/>
                <w:iCs/>
                <w:sz w:val="22"/>
                <w:szCs w:val="22"/>
              </w:rPr>
            </w:pPr>
            <w:r>
              <w:rPr>
                <w:i/>
                <w:iCs/>
                <w:sz w:val="22"/>
                <w:szCs w:val="22"/>
              </w:rPr>
              <w:t>1088 Cerambyx cerdo</w:t>
            </w:r>
          </w:p>
          <w:p w14:paraId="1FCD15A8" w14:textId="77777777" w:rsidR="004955A6" w:rsidRDefault="00000000">
            <w:pPr>
              <w:spacing w:after="0"/>
              <w:rPr>
                <w:i/>
                <w:iCs/>
                <w:sz w:val="22"/>
                <w:szCs w:val="22"/>
              </w:rPr>
            </w:pPr>
            <w:r>
              <w:rPr>
                <w:i/>
                <w:iCs/>
                <w:sz w:val="22"/>
                <w:szCs w:val="22"/>
              </w:rPr>
              <w:t>1083 Lucanus cervus</w:t>
            </w:r>
          </w:p>
          <w:p w14:paraId="19C48AE0" w14:textId="77777777" w:rsidR="004955A6" w:rsidRDefault="00000000">
            <w:pPr>
              <w:spacing w:after="0"/>
              <w:rPr>
                <w:i/>
                <w:iCs/>
                <w:sz w:val="22"/>
                <w:szCs w:val="22"/>
              </w:rPr>
            </w:pPr>
            <w:r>
              <w:rPr>
                <w:i/>
                <w:iCs/>
                <w:sz w:val="22"/>
                <w:szCs w:val="22"/>
              </w:rPr>
              <w:t>1060 Lycaena dispar</w:t>
            </w:r>
          </w:p>
          <w:p w14:paraId="241079BC" w14:textId="77777777" w:rsidR="004955A6" w:rsidRDefault="00000000">
            <w:pPr>
              <w:spacing w:after="0"/>
              <w:rPr>
                <w:i/>
                <w:iCs/>
                <w:sz w:val="22"/>
                <w:szCs w:val="22"/>
              </w:rPr>
            </w:pPr>
            <w:r>
              <w:rPr>
                <w:i/>
                <w:iCs/>
                <w:sz w:val="22"/>
                <w:szCs w:val="22"/>
              </w:rPr>
              <w:t>1089 Morimus funereus</w:t>
            </w:r>
          </w:p>
          <w:p w14:paraId="271AEA47" w14:textId="77777777" w:rsidR="004955A6" w:rsidRDefault="00000000">
            <w:pPr>
              <w:spacing w:after="0"/>
              <w:rPr>
                <w:i/>
                <w:iCs/>
                <w:sz w:val="22"/>
                <w:szCs w:val="22"/>
              </w:rPr>
            </w:pPr>
            <w:r>
              <w:rPr>
                <w:i/>
                <w:iCs/>
                <w:sz w:val="22"/>
                <w:szCs w:val="22"/>
              </w:rPr>
              <w:t>1084* Osmoderma eremita</w:t>
            </w:r>
          </w:p>
          <w:p w14:paraId="4E9A7C7C" w14:textId="77777777" w:rsidR="004955A6" w:rsidRDefault="00000000">
            <w:pPr>
              <w:spacing w:after="0"/>
              <w:rPr>
                <w:i/>
                <w:iCs/>
                <w:sz w:val="22"/>
                <w:szCs w:val="22"/>
              </w:rPr>
            </w:pPr>
            <w:r>
              <w:rPr>
                <w:b/>
                <w:bCs/>
                <w:i/>
                <w:iCs/>
                <w:sz w:val="22"/>
                <w:szCs w:val="22"/>
              </w:rPr>
              <w:t>Păsări</w:t>
            </w:r>
            <w:r>
              <w:rPr>
                <w:i/>
                <w:iCs/>
                <w:sz w:val="22"/>
                <w:szCs w:val="22"/>
              </w:rPr>
              <w:t>:</w:t>
              <w:br/>
              <w:t>A030 Ciconia nigra</w:t>
            </w:r>
          </w:p>
          <w:p w14:paraId="17A680F5" w14:textId="77777777" w:rsidR="004955A6" w:rsidRDefault="00000000">
            <w:pPr>
              <w:spacing w:after="0"/>
              <w:rPr>
                <w:i/>
                <w:iCs/>
                <w:sz w:val="22"/>
                <w:szCs w:val="22"/>
              </w:rPr>
            </w:pPr>
            <w:r>
              <w:rPr>
                <w:i/>
                <w:iCs/>
                <w:sz w:val="22"/>
                <w:szCs w:val="22"/>
              </w:rPr>
              <w:t>A122 Crex crex</w:t>
            </w:r>
          </w:p>
          <w:p w14:paraId="69ADFDA9" w14:textId="77777777" w:rsidR="004955A6" w:rsidRDefault="00000000">
            <w:pPr>
              <w:spacing w:after="0"/>
              <w:rPr>
                <w:i/>
                <w:iCs/>
                <w:sz w:val="22"/>
                <w:szCs w:val="22"/>
              </w:rPr>
            </w:pPr>
            <w:r>
              <w:rPr>
                <w:i/>
                <w:iCs/>
                <w:sz w:val="22"/>
                <w:szCs w:val="22"/>
              </w:rPr>
              <w:t>A085 Accipiter gentilis</w:t>
            </w:r>
          </w:p>
          <w:p w14:paraId="52E9213F" w14:textId="77777777" w:rsidR="004955A6" w:rsidRDefault="00000000">
            <w:pPr>
              <w:spacing w:after="0"/>
              <w:rPr>
                <w:i/>
                <w:iCs/>
                <w:sz w:val="22"/>
                <w:szCs w:val="22"/>
              </w:rPr>
            </w:pPr>
            <w:r>
              <w:rPr>
                <w:i/>
                <w:iCs/>
                <w:sz w:val="22"/>
                <w:szCs w:val="22"/>
              </w:rPr>
              <w:t>A086 Accipiter nisus</w:t>
            </w:r>
          </w:p>
          <w:p w14:paraId="54AD5A75" w14:textId="77777777" w:rsidR="004955A6" w:rsidRDefault="00000000">
            <w:pPr>
              <w:spacing w:after="0"/>
              <w:rPr>
                <w:i/>
                <w:iCs/>
                <w:sz w:val="22"/>
                <w:szCs w:val="22"/>
              </w:rPr>
            </w:pPr>
            <w:r>
              <w:rPr>
                <w:i/>
                <w:iCs/>
                <w:sz w:val="22"/>
                <w:szCs w:val="22"/>
              </w:rPr>
              <w:t>A087 Buteo buteo</w:t>
            </w:r>
          </w:p>
          <w:p w14:paraId="19741BEA" w14:textId="77777777" w:rsidR="004955A6" w:rsidRDefault="00000000">
            <w:pPr>
              <w:spacing w:after="0"/>
              <w:rPr>
                <w:i/>
                <w:iCs/>
                <w:sz w:val="22"/>
                <w:szCs w:val="22"/>
              </w:rPr>
            </w:pPr>
            <w:r>
              <w:rPr>
                <w:i/>
                <w:iCs/>
                <w:sz w:val="22"/>
                <w:szCs w:val="22"/>
              </w:rPr>
              <w:t>A098 Falco columbarius</w:t>
            </w:r>
          </w:p>
          <w:p w14:paraId="165F9895" w14:textId="77777777" w:rsidR="004955A6" w:rsidRDefault="00000000">
            <w:pPr>
              <w:spacing w:after="0"/>
              <w:rPr>
                <w:i/>
                <w:iCs/>
                <w:sz w:val="22"/>
                <w:szCs w:val="22"/>
              </w:rPr>
            </w:pPr>
            <w:r>
              <w:rPr>
                <w:i/>
                <w:iCs/>
                <w:sz w:val="22"/>
                <w:szCs w:val="22"/>
              </w:rPr>
              <w:t>A103 Falco peregrinus</w:t>
            </w:r>
          </w:p>
          <w:p w14:paraId="6C6D44EC" w14:textId="77777777" w:rsidR="004955A6" w:rsidRDefault="00000000">
            <w:pPr>
              <w:spacing w:after="0"/>
              <w:rPr>
                <w:i/>
                <w:iCs/>
                <w:sz w:val="22"/>
                <w:szCs w:val="22"/>
              </w:rPr>
            </w:pPr>
            <w:r>
              <w:rPr>
                <w:i/>
                <w:iCs/>
                <w:sz w:val="22"/>
                <w:szCs w:val="22"/>
              </w:rPr>
              <w:t>A099 Falco subbuteo</w:t>
            </w:r>
          </w:p>
          <w:p w14:paraId="36FA05CD" w14:textId="77777777" w:rsidR="004955A6" w:rsidRDefault="00000000">
            <w:pPr>
              <w:spacing w:after="0"/>
              <w:rPr>
                <w:i/>
                <w:iCs/>
                <w:sz w:val="22"/>
                <w:szCs w:val="22"/>
              </w:rPr>
            </w:pPr>
            <w:r>
              <w:rPr>
                <w:i/>
                <w:iCs/>
                <w:sz w:val="22"/>
                <w:szCs w:val="22"/>
              </w:rPr>
              <w:t>A096 Falco tinnunculus</w:t>
            </w:r>
          </w:p>
          <w:p w14:paraId="30BD4AE3" w14:textId="77777777" w:rsidR="004955A6" w:rsidRDefault="00000000">
            <w:pPr>
              <w:spacing w:after="0"/>
              <w:rPr>
                <w:i/>
                <w:iCs/>
                <w:sz w:val="22"/>
                <w:szCs w:val="22"/>
              </w:rPr>
            </w:pPr>
            <w:r>
              <w:rPr>
                <w:i/>
                <w:iCs/>
                <w:sz w:val="22"/>
                <w:szCs w:val="22"/>
              </w:rPr>
              <w:t>A097 Falco vespertinus</w:t>
            </w:r>
          </w:p>
          <w:p w14:paraId="68EEAFE4" w14:textId="77777777" w:rsidR="004955A6" w:rsidRDefault="00000000">
            <w:pPr>
              <w:spacing w:after="0"/>
              <w:rPr>
                <w:i/>
                <w:iCs/>
                <w:sz w:val="22"/>
                <w:szCs w:val="22"/>
              </w:rPr>
            </w:pPr>
            <w:r>
              <w:rPr>
                <w:i/>
                <w:iCs/>
                <w:sz w:val="22"/>
                <w:szCs w:val="22"/>
              </w:rPr>
              <w:t>A222 Asio otus</w:t>
            </w:r>
          </w:p>
          <w:p w14:paraId="27DEBE55" w14:textId="77777777" w:rsidR="004955A6" w:rsidRDefault="00000000">
            <w:pPr>
              <w:spacing w:after="0"/>
              <w:rPr>
                <w:i/>
                <w:iCs/>
                <w:sz w:val="22"/>
                <w:szCs w:val="22"/>
              </w:rPr>
            </w:pPr>
            <w:r>
              <w:rPr>
                <w:i/>
                <w:iCs/>
                <w:sz w:val="22"/>
                <w:szCs w:val="22"/>
              </w:rPr>
              <w:t>A220 Athene noctua</w:t>
            </w:r>
          </w:p>
          <w:p w14:paraId="27388A10" w14:textId="77777777" w:rsidR="004955A6" w:rsidRDefault="00000000">
            <w:pPr>
              <w:spacing w:after="0"/>
              <w:rPr>
                <w:i/>
                <w:iCs/>
                <w:sz w:val="22"/>
                <w:szCs w:val="22"/>
              </w:rPr>
            </w:pPr>
            <w:r>
              <w:rPr>
                <w:i/>
                <w:iCs/>
                <w:sz w:val="22"/>
                <w:szCs w:val="22"/>
              </w:rPr>
              <w:t>A237 Dendrocopos major</w:t>
            </w:r>
          </w:p>
          <w:p w14:paraId="3F1550B8" w14:textId="77777777" w:rsidR="004955A6" w:rsidRDefault="00000000">
            <w:pPr>
              <w:spacing w:after="0"/>
              <w:rPr>
                <w:i/>
                <w:iCs/>
                <w:sz w:val="22"/>
                <w:szCs w:val="22"/>
              </w:rPr>
            </w:pPr>
            <w:r>
              <w:rPr>
                <w:i/>
                <w:iCs/>
                <w:sz w:val="22"/>
                <w:szCs w:val="22"/>
              </w:rPr>
              <w:t>A238 Dendrocopos medius</w:t>
            </w:r>
          </w:p>
          <w:p w14:paraId="2FC67292" w14:textId="77777777" w:rsidR="004955A6" w:rsidRDefault="00000000">
            <w:pPr>
              <w:spacing w:after="0"/>
              <w:rPr>
                <w:i/>
                <w:iCs/>
                <w:sz w:val="22"/>
                <w:szCs w:val="22"/>
              </w:rPr>
            </w:pPr>
            <w:r>
              <w:rPr>
                <w:i/>
                <w:iCs/>
                <w:sz w:val="22"/>
                <w:szCs w:val="22"/>
              </w:rPr>
              <w:t>A239 Dendrocopos minor</w:t>
            </w:r>
          </w:p>
          <w:p w14:paraId="6B2608B4" w14:textId="77777777" w:rsidR="004955A6" w:rsidRDefault="00000000">
            <w:pPr>
              <w:spacing w:after="0"/>
              <w:rPr>
                <w:i/>
                <w:iCs/>
                <w:sz w:val="22"/>
                <w:szCs w:val="22"/>
              </w:rPr>
            </w:pPr>
            <w:r>
              <w:rPr>
                <w:i/>
                <w:iCs/>
                <w:sz w:val="22"/>
                <w:szCs w:val="22"/>
              </w:rPr>
              <w:t>A236 Dendrocopos syriacus</w:t>
            </w:r>
          </w:p>
          <w:p w14:paraId="2D28CE0A" w14:textId="77777777" w:rsidR="004955A6" w:rsidRDefault="00000000">
            <w:pPr>
              <w:spacing w:after="0"/>
              <w:rPr>
                <w:i/>
                <w:iCs/>
                <w:sz w:val="22"/>
                <w:szCs w:val="22"/>
              </w:rPr>
            </w:pPr>
            <w:r>
              <w:rPr>
                <w:i/>
                <w:iCs/>
                <w:sz w:val="22"/>
                <w:szCs w:val="22"/>
              </w:rPr>
              <w:t>A235 Picus viridis</w:t>
            </w:r>
          </w:p>
          <w:p w14:paraId="117517CC" w14:textId="77777777" w:rsidR="004955A6" w:rsidRDefault="00000000">
            <w:pPr>
              <w:spacing w:after="0"/>
              <w:rPr>
                <w:i/>
                <w:iCs/>
                <w:sz w:val="22"/>
                <w:szCs w:val="22"/>
              </w:rPr>
            </w:pPr>
            <w:r>
              <w:rPr>
                <w:i/>
                <w:iCs/>
                <w:sz w:val="22"/>
                <w:szCs w:val="22"/>
              </w:rPr>
              <w:t>A234 Picus canus</w:t>
            </w:r>
          </w:p>
          <w:p w14:paraId="541EAF7F" w14:textId="77777777" w:rsidR="004955A6" w:rsidRDefault="00000000">
            <w:pPr>
              <w:spacing w:after="0"/>
              <w:rPr>
                <w:i/>
                <w:iCs/>
                <w:sz w:val="22"/>
                <w:szCs w:val="22"/>
              </w:rPr>
            </w:pPr>
            <w:r>
              <w:rPr>
                <w:i/>
                <w:iCs/>
                <w:sz w:val="22"/>
                <w:szCs w:val="22"/>
              </w:rPr>
              <w:t>A236 Dryocopus martius</w:t>
            </w:r>
          </w:p>
          <w:p w14:paraId="383F726E" w14:textId="77777777" w:rsidR="004955A6" w:rsidRDefault="00000000">
            <w:pPr>
              <w:spacing w:after="0"/>
              <w:rPr>
                <w:i/>
                <w:iCs/>
                <w:sz w:val="22"/>
                <w:szCs w:val="22"/>
              </w:rPr>
            </w:pPr>
            <w:r>
              <w:rPr>
                <w:i/>
                <w:iCs/>
                <w:sz w:val="22"/>
                <w:szCs w:val="22"/>
              </w:rPr>
              <w:t>A311 Sylvia atricapilla</w:t>
            </w:r>
          </w:p>
          <w:p w14:paraId="7515B0E3" w14:textId="77777777" w:rsidR="004955A6" w:rsidRDefault="00000000">
            <w:pPr>
              <w:spacing w:after="0"/>
              <w:rPr>
                <w:i/>
                <w:iCs/>
                <w:sz w:val="22"/>
                <w:szCs w:val="22"/>
              </w:rPr>
            </w:pPr>
            <w:r>
              <w:rPr>
                <w:i/>
                <w:iCs/>
                <w:sz w:val="22"/>
                <w:szCs w:val="22"/>
              </w:rPr>
              <w:t>A310 Sylvia borin</w:t>
            </w:r>
          </w:p>
          <w:p w14:paraId="5C2FE6E1" w14:textId="77777777" w:rsidR="004955A6" w:rsidRDefault="00000000">
            <w:pPr>
              <w:spacing w:after="0"/>
              <w:rPr>
                <w:i/>
                <w:iCs/>
                <w:sz w:val="22"/>
                <w:szCs w:val="22"/>
              </w:rPr>
            </w:pPr>
            <w:r>
              <w:rPr>
                <w:i/>
                <w:iCs/>
                <w:sz w:val="22"/>
                <w:szCs w:val="22"/>
              </w:rPr>
              <w:t>A309 Sylvia communis</w:t>
            </w:r>
          </w:p>
          <w:p w14:paraId="34B92DAA" w14:textId="77777777" w:rsidR="004955A6" w:rsidRDefault="00000000">
            <w:pPr>
              <w:spacing w:after="0"/>
              <w:rPr>
                <w:i/>
                <w:iCs/>
                <w:sz w:val="22"/>
                <w:szCs w:val="22"/>
              </w:rPr>
            </w:pPr>
            <w:r>
              <w:rPr>
                <w:i/>
                <w:iCs/>
                <w:sz w:val="22"/>
                <w:szCs w:val="22"/>
              </w:rPr>
              <w:t>A308 Sylvia curruca</w:t>
            </w:r>
          </w:p>
          <w:p w14:paraId="3F19AA20" w14:textId="77777777" w:rsidR="004955A6" w:rsidRDefault="00000000">
            <w:pPr>
              <w:spacing w:after="0"/>
              <w:rPr>
                <w:i/>
                <w:iCs/>
                <w:sz w:val="22"/>
                <w:szCs w:val="22"/>
              </w:rPr>
            </w:pPr>
            <w:r>
              <w:rPr>
                <w:i/>
                <w:iCs/>
                <w:sz w:val="22"/>
                <w:szCs w:val="22"/>
              </w:rPr>
              <w:t>A307 Sylvia nisoria</w:t>
            </w:r>
          </w:p>
          <w:p w14:paraId="56A05F85" w14:textId="77777777" w:rsidR="004955A6" w:rsidRDefault="00000000">
            <w:pPr>
              <w:spacing w:after="0"/>
              <w:rPr>
                <w:i/>
                <w:iCs/>
                <w:sz w:val="22"/>
                <w:szCs w:val="22"/>
              </w:rPr>
            </w:pPr>
            <w:r>
              <w:rPr>
                <w:i/>
                <w:iCs/>
                <w:sz w:val="22"/>
                <w:szCs w:val="22"/>
              </w:rPr>
              <w:t>A338 Lanius collurio</w:t>
            </w:r>
          </w:p>
          <w:p w14:paraId="617D5F9C" w14:textId="77777777" w:rsidR="004955A6" w:rsidRDefault="00000000">
            <w:pPr>
              <w:spacing w:after="0"/>
              <w:rPr>
                <w:i/>
                <w:iCs/>
                <w:sz w:val="22"/>
                <w:szCs w:val="22"/>
              </w:rPr>
            </w:pPr>
            <w:r>
              <w:rPr>
                <w:i/>
                <w:iCs/>
                <w:sz w:val="22"/>
                <w:szCs w:val="22"/>
              </w:rPr>
              <w:t>A340 Lanius excubitor</w:t>
            </w:r>
          </w:p>
        </w:tc>
      </w:tr>
      <w:tr w:rsidR="004955A6" w14:paraId="6B616E16" w14:textId="77777777" w:rsidTr="00B637B0">
        <w:tc>
          <w:tcPr>
            <w:tcW w:w="2872" w:type="dxa"/>
            <w:tcBorders>
              <w:top w:val="single" w:sz="6" w:space="0" w:color="000000"/>
              <w:left w:val="single" w:sz="6" w:space="0" w:color="000000"/>
              <w:bottom w:val="single" w:sz="6" w:space="0" w:color="000000"/>
              <w:right w:val="single" w:sz="6" w:space="0" w:color="000000"/>
            </w:tcBorders>
          </w:tcPr>
          <w:p w14:paraId="55A0036E" w14:textId="77777777" w:rsidR="004955A6" w:rsidRDefault="00000000">
            <w:pPr>
              <w:spacing w:after="0"/>
              <w:rPr>
                <w:sz w:val="22"/>
                <w:szCs w:val="22"/>
              </w:rPr>
            </w:pPr>
            <w:r>
              <w:rPr>
                <w:sz w:val="22"/>
                <w:szCs w:val="22"/>
              </w:rPr>
              <w:t>Valoarea ecologică</w:t>
            </w:r>
          </w:p>
        </w:tc>
        <w:tc>
          <w:tcPr>
            <w:tcW w:w="612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cuprinde suprafețe selectate suplimentar față de principalele zone cu regim restrictiv de protecție.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pădurile și habitatele valoroase identificate suplimentar pe baza caracteristicilor ecologice și, după caz, a încadrării funcționale.</w:t>
            </w:r>
          </w:p>
        </w:tc>
      </w:tr>
      <w:tr w:rsidR="004955A6" w14:paraId="10F662BB" w14:textId="77777777" w:rsidTr="00B637B0">
        <w:tc>
          <w:tcPr>
            <w:tcW w:w="2872" w:type="dxa"/>
            <w:tcBorders>
              <w:top w:val="single" w:sz="6" w:space="0" w:color="000000"/>
              <w:left w:val="single" w:sz="6" w:space="0" w:color="000000"/>
              <w:bottom w:val="single" w:sz="6" w:space="0" w:color="000000"/>
              <w:right w:val="single" w:sz="6" w:space="0" w:color="000000"/>
            </w:tcBorders>
          </w:tcPr>
          <w:p w14:paraId="13C9427F" w14:textId="77777777" w:rsidR="004955A6" w:rsidRDefault="00000000">
            <w:pPr>
              <w:spacing w:after="0"/>
              <w:rPr>
                <w:sz w:val="22"/>
                <w:szCs w:val="22"/>
              </w:rPr>
            </w:pPr>
            <w:r>
              <w:rPr>
                <w:sz w:val="22"/>
                <w:szCs w:val="22"/>
              </w:rPr>
              <w:lastRenderedPageBreak/>
              <w:t>Presiuni semnificative</w:t>
            </w:r>
          </w:p>
        </w:tc>
        <w:tc>
          <w:tcPr>
            <w:tcW w:w="6128" w:type="dxa"/>
            <w:tcBorders>
              <w:top w:val="single" w:sz="6" w:space="0" w:color="000000"/>
              <w:left w:val="single" w:sz="6" w:space="0" w:color="000000"/>
              <w:bottom w:val="single" w:sz="6" w:space="0" w:color="000000"/>
              <w:right w:val="single" w:sz="6" w:space="0" w:color="000000"/>
            </w:tcBorders>
          </w:tcPr>
          <w:p w14:paraId="2B08C965" w14:textId="77777777" w:rsidR="004955A6" w:rsidRDefault="00000000">
            <w:pPr>
              <w:spacing w:after="0"/>
              <w:jc w:val="both"/>
              <w:rPr>
                <w:sz w:val="22"/>
                <w:szCs w:val="22"/>
              </w:rPr>
            </w:pPr>
            <w:r>
              <w:rPr>
                <w:sz w:val="22"/>
                <w:szCs w:val="22"/>
              </w:rPr>
              <w:t>M02.01 Înlocuirea și deteriorarea habitatului</w:t>
            </w:r>
          </w:p>
          <w:p w14:paraId="0B22F792" w14:textId="77777777" w:rsidR="004955A6" w:rsidRDefault="00000000">
            <w:pPr>
              <w:spacing w:after="0"/>
              <w:jc w:val="both"/>
              <w:rPr>
                <w:sz w:val="22"/>
                <w:szCs w:val="22"/>
              </w:rPr>
            </w:pPr>
            <w:r>
              <w:rPr>
                <w:sz w:val="22"/>
                <w:szCs w:val="22"/>
              </w:rPr>
              <w:t>J01.01 – incendii</w:t>
            </w:r>
          </w:p>
          <w:p w14:paraId="57804147" w14:textId="77777777" w:rsidR="004955A6" w:rsidRDefault="00000000">
            <w:pPr>
              <w:spacing w:after="0"/>
              <w:jc w:val="both"/>
              <w:rPr>
                <w:sz w:val="22"/>
                <w:szCs w:val="22"/>
              </w:rPr>
            </w:pPr>
            <w:r>
              <w:rPr>
                <w:sz w:val="22"/>
                <w:szCs w:val="22"/>
              </w:rPr>
              <w:t>B02.04 - îndepărtarea arborilor uscaţi sau în curs de uscare</w:t>
            </w:r>
          </w:p>
          <w:p w14:paraId="6E552532" w14:textId="77777777" w:rsidR="004955A6" w:rsidRDefault="00000000">
            <w:pPr>
              <w:spacing w:after="0"/>
              <w:jc w:val="both"/>
              <w:rPr>
                <w:sz w:val="22"/>
                <w:szCs w:val="22"/>
              </w:rPr>
            </w:pPr>
            <w:r>
              <w:rPr>
                <w:sz w:val="22"/>
                <w:szCs w:val="22"/>
              </w:rPr>
              <w:t>M02.03 - declinul sau dispariţia speciilor</w:t>
            </w:r>
          </w:p>
          <w:p w14:paraId="5380D84A" w14:textId="77777777" w:rsidR="004955A6" w:rsidRDefault="00000000">
            <w:pPr>
              <w:spacing w:after="0"/>
              <w:jc w:val="both"/>
              <w:rPr>
                <w:sz w:val="22"/>
                <w:szCs w:val="22"/>
              </w:rPr>
            </w:pPr>
            <w:r>
              <w:rPr>
                <w:sz w:val="22"/>
                <w:szCs w:val="22"/>
              </w:rPr>
              <w:t>I01 - Specii invazive non-native (alogene)</w:t>
            </w:r>
          </w:p>
        </w:tc>
      </w:tr>
      <w:tr w:rsidR="004955A6" w14:paraId="42E3CF78" w14:textId="77777777" w:rsidTr="00B637B0">
        <w:tc>
          <w:tcPr>
            <w:tcW w:w="2872" w:type="dxa"/>
            <w:tcBorders>
              <w:top w:val="single" w:sz="6" w:space="0" w:color="000000"/>
              <w:left w:val="single" w:sz="6" w:space="0" w:color="000000"/>
              <w:bottom w:val="single" w:sz="6" w:space="0" w:color="000000"/>
              <w:right w:val="single" w:sz="6" w:space="0" w:color="000000"/>
            </w:tcBorders>
          </w:tcPr>
          <w:p w14:paraId="57365D39" w14:textId="77777777" w:rsidR="004955A6" w:rsidRDefault="00000000" w:rsidP="00B637B0">
            <w:pPr>
              <w:spacing w:after="0" w:line="240" w:lineRule="auto"/>
              <w:rPr>
                <w:sz w:val="22"/>
                <w:szCs w:val="22"/>
              </w:rPr>
            </w:pPr>
            <w:r>
              <w:rPr>
                <w:sz w:val="22"/>
                <w:szCs w:val="22"/>
              </w:rPr>
              <w:t>Obiective și măsuri de conservare</w:t>
            </w:r>
          </w:p>
        </w:tc>
        <w:tc>
          <w:tcPr>
            <w:tcW w:w="6128" w:type="dxa"/>
            <w:tcBorders>
              <w:top w:val="single" w:sz="6" w:space="0" w:color="000000"/>
              <w:left w:val="single" w:sz="6" w:space="0" w:color="000000"/>
              <w:bottom w:val="single" w:sz="6" w:space="0" w:color="000000"/>
              <w:right w:val="single" w:sz="6" w:space="0" w:color="000000"/>
            </w:tcBorders>
          </w:tcPr>
          <w:p w14:paraId="4753F089" w14:textId="77777777" w:rsidR="00B637B0" w:rsidRPr="00F33589" w:rsidRDefault="00B637B0" w:rsidP="00B637B0">
            <w:pPr>
              <w:spacing w:after="0" w:line="240" w:lineRule="auto"/>
              <w:jc w:val="both"/>
              <w:rPr>
                <w:sz w:val="22"/>
                <w:szCs w:val="22"/>
              </w:rPr>
            </w:pPr>
            <w:r>
              <w:rPr>
                <w:b/>
                <w:bCs/>
                <w:sz w:val="22"/>
                <w:szCs w:val="22"/>
              </w:rPr>
              <w:t>Obiective și măsuri în regim de management activ pentru habitatele forestiere altele decât T1</w:t>
            </w:r>
          </w:p>
          <w:p w14:paraId="7A3F8EC2" w14:textId="77777777" w:rsidR="00B637B0" w:rsidRPr="00F33589" w:rsidRDefault="00B637B0" w:rsidP="00B637B0">
            <w:pPr>
              <w:spacing w:after="0" w:line="240" w:lineRule="auto"/>
              <w:jc w:val="both"/>
              <w:rPr>
                <w:sz w:val="22"/>
                <w:szCs w:val="22"/>
              </w:rPr>
            </w:pPr>
            <w:r>
              <w:rPr>
                <w:b/>
                <w:bCs/>
                <w:sz w:val="22"/>
                <w:szCs w:val="22"/>
              </w:rPr>
              <w:t>Obiectiv general de conservare</w:t>
            </w:r>
          </w:p>
          <w:p w14:paraId="7354A441" w14:textId="77777777" w:rsidR="00B637B0" w:rsidRPr="00F33589" w:rsidRDefault="00B637B0" w:rsidP="00B637B0">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12E5484" w14:textId="77777777" w:rsidR="00B637B0" w:rsidRPr="00F33589" w:rsidRDefault="00B637B0" w:rsidP="00B637B0">
            <w:pPr>
              <w:spacing w:after="0" w:line="240" w:lineRule="auto"/>
              <w:jc w:val="both"/>
              <w:rPr>
                <w:sz w:val="22"/>
                <w:szCs w:val="22"/>
              </w:rPr>
            </w:pPr>
            <w:r>
              <w:rPr>
                <w:b/>
                <w:bCs/>
                <w:sz w:val="22"/>
                <w:szCs w:val="22"/>
              </w:rPr>
              <w:t>Obiective specifice:</w:t>
            </w:r>
          </w:p>
          <w:p w14:paraId="396D0C04" w14:textId="77777777" w:rsidR="00B637B0" w:rsidRPr="00F33589" w:rsidRDefault="00B637B0" w:rsidP="00B637B0">
            <w:pPr>
              <w:spacing w:after="0" w:line="240" w:lineRule="auto"/>
              <w:jc w:val="both"/>
              <w:rPr>
                <w:sz w:val="22"/>
                <w:szCs w:val="22"/>
              </w:rPr>
            </w:pPr>
            <w:r>
              <w:rPr>
                <w:sz w:val="22"/>
                <w:szCs w:val="22"/>
              </w:rPr>
              <w:t>1. Conservarea și ameliorarea biodiversității arboretelor (structură, compoziție, microhabitate).</w:t>
            </w:r>
          </w:p>
          <w:p w14:paraId="2772DAE8" w14:textId="77777777" w:rsidR="00B637B0" w:rsidRPr="00F33589" w:rsidRDefault="00B637B0" w:rsidP="00B637B0">
            <w:pPr>
              <w:spacing w:after="0" w:line="240" w:lineRule="auto"/>
              <w:jc w:val="both"/>
              <w:rPr>
                <w:sz w:val="22"/>
                <w:szCs w:val="22"/>
              </w:rPr>
            </w:pPr>
            <w:r>
              <w:rPr>
                <w:sz w:val="22"/>
                <w:szCs w:val="22"/>
              </w:rPr>
              <w:t>2. Îmbunătățirea compoziției și structurii arboretelor către o configurație mai apropiată de naturalitate.</w:t>
            </w:r>
          </w:p>
          <w:p w14:paraId="7C44CDDE" w14:textId="77777777" w:rsidR="00B637B0" w:rsidRPr="00F33589" w:rsidRDefault="00B637B0" w:rsidP="00B637B0">
            <w:pPr>
              <w:spacing w:after="0" w:line="240" w:lineRule="auto"/>
              <w:jc w:val="both"/>
              <w:rPr>
                <w:sz w:val="22"/>
                <w:szCs w:val="22"/>
              </w:rPr>
            </w:pPr>
            <w:r>
              <w:rPr>
                <w:sz w:val="22"/>
                <w:szCs w:val="22"/>
              </w:rPr>
              <w:t>3. Creșterea stabilității și rezistenței ecosistemelor forestiere la factori vătămători biotici și abiotici.</w:t>
            </w:r>
          </w:p>
          <w:p w14:paraId="769ACACF" w14:textId="77777777" w:rsidR="00B637B0" w:rsidRPr="00F33589" w:rsidRDefault="00B637B0" w:rsidP="00B637B0">
            <w:pPr>
              <w:spacing w:after="0" w:line="240" w:lineRule="auto"/>
              <w:jc w:val="both"/>
              <w:rPr>
                <w:sz w:val="22"/>
                <w:szCs w:val="22"/>
              </w:rPr>
            </w:pPr>
            <w:r>
              <w:rPr>
                <w:sz w:val="22"/>
                <w:szCs w:val="22"/>
              </w:rPr>
              <w:t>4. Menținerea regenerării naturale și a continuității habitatelor forestiere.</w:t>
            </w:r>
          </w:p>
          <w:p w14:paraId="2B636F7F" w14:textId="77777777" w:rsidR="00B637B0" w:rsidRPr="00F33589" w:rsidRDefault="00B637B0" w:rsidP="00B637B0">
            <w:pPr>
              <w:spacing w:after="0" w:line="240" w:lineRule="auto"/>
              <w:jc w:val="both"/>
              <w:rPr>
                <w:sz w:val="22"/>
                <w:szCs w:val="22"/>
              </w:rPr>
            </w:pPr>
            <w:r>
              <w:rPr>
                <w:sz w:val="22"/>
                <w:szCs w:val="22"/>
              </w:rPr>
              <w:t>5. Reducerea fragmentării habitatelor și limitarea presiunilor antropice.</w:t>
            </w:r>
          </w:p>
          <w:p w14:paraId="20B91E33" w14:textId="77777777" w:rsidR="00B637B0" w:rsidRPr="00F33589" w:rsidRDefault="00B637B0" w:rsidP="00B637B0">
            <w:pPr>
              <w:spacing w:after="0" w:line="240" w:lineRule="auto"/>
              <w:jc w:val="both"/>
              <w:rPr>
                <w:sz w:val="22"/>
                <w:szCs w:val="22"/>
              </w:rPr>
            </w:pPr>
            <w:r>
              <w:rPr>
                <w:sz w:val="22"/>
                <w:szCs w:val="22"/>
              </w:rPr>
              <w:t>6. Monitorizarea stării de conservare și aplicarea managementului adaptativ.</w:t>
            </w:r>
          </w:p>
          <w:p w14:paraId="78C853CE" w14:textId="77777777" w:rsidR="00B637B0" w:rsidRPr="00F33589" w:rsidRDefault="00B637B0" w:rsidP="00B637B0">
            <w:pPr>
              <w:spacing w:after="0" w:line="240" w:lineRule="auto"/>
              <w:jc w:val="both"/>
              <w:rPr>
                <w:sz w:val="22"/>
                <w:szCs w:val="22"/>
              </w:rPr>
            </w:pPr>
            <w:r>
              <w:rPr>
                <w:b/>
                <w:bCs/>
                <w:sz w:val="22"/>
                <w:szCs w:val="22"/>
              </w:rPr>
              <w:t>Măsuri de conservare:</w:t>
            </w:r>
          </w:p>
          <w:p w14:paraId="3843F867" w14:textId="77777777" w:rsidR="00B637B0" w:rsidRPr="00F33589" w:rsidRDefault="00B637B0" w:rsidP="00B637B0">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29D56EB" w14:textId="77777777" w:rsidR="00B637B0" w:rsidRPr="00F33589" w:rsidRDefault="00B637B0" w:rsidP="00B637B0">
            <w:pPr>
              <w:spacing w:after="0" w:line="240" w:lineRule="auto"/>
              <w:jc w:val="both"/>
              <w:rPr>
                <w:sz w:val="22"/>
                <w:szCs w:val="22"/>
              </w:rPr>
            </w:pPr>
            <w:r>
              <w:rPr>
                <w:sz w:val="22"/>
                <w:szCs w:val="22"/>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w:t>
              <w:lastRenderedPageBreak/>
              <w:t>zăvoaielor de plopi și sălcii și a arboretelor de plop euramerican.</w:t>
            </w:r>
          </w:p>
          <w:p w14:paraId="091C4480" w14:textId="77777777" w:rsidR="00B637B0" w:rsidRPr="00F33589" w:rsidRDefault="00B637B0" w:rsidP="00B637B0">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C7C8EC9" w14:textId="77777777" w:rsidR="00B637B0" w:rsidRPr="00F33589" w:rsidRDefault="00B637B0" w:rsidP="00B637B0">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717E75E8" w14:textId="77777777" w:rsidR="00B637B0" w:rsidRPr="00F33589" w:rsidRDefault="00B637B0" w:rsidP="00B637B0">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1B7E2AA9" w14:textId="77777777" w:rsidR="00B637B0" w:rsidRPr="00F33589" w:rsidRDefault="00B637B0" w:rsidP="00B637B0">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52376617" w14:textId="77777777" w:rsidR="00B637B0" w:rsidRPr="00F33589" w:rsidRDefault="00B637B0" w:rsidP="00B637B0">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254723F" w14:textId="77777777" w:rsidR="00B637B0" w:rsidRPr="00F33589" w:rsidRDefault="00B637B0" w:rsidP="00B637B0">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6CAFB852" w14:textId="77777777" w:rsidR="00B637B0" w:rsidRPr="00F33589" w:rsidRDefault="00B637B0" w:rsidP="00B637B0">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2C3F0F09" w14:textId="77777777" w:rsidR="00B637B0" w:rsidRPr="00F33589" w:rsidRDefault="00B637B0" w:rsidP="00B637B0">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0A309FD1" w14:textId="77777777" w:rsidR="00B637B0" w:rsidRPr="00F33589" w:rsidRDefault="00B637B0" w:rsidP="00B637B0">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066FDCB6" w14:textId="77777777" w:rsidR="00B637B0" w:rsidRPr="00F33589" w:rsidRDefault="00B637B0" w:rsidP="00B637B0">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0C72E60C" w14:textId="77777777" w:rsidR="00B637B0" w:rsidRPr="00F33589" w:rsidRDefault="00B637B0" w:rsidP="00B637B0">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2EF0091E" w14:textId="77777777" w:rsidR="00B637B0" w:rsidRPr="00F33589" w:rsidRDefault="00B637B0" w:rsidP="00B637B0">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499A8490" w14:textId="77777777" w:rsidR="00B637B0" w:rsidRPr="00F33589" w:rsidRDefault="00B637B0" w:rsidP="00B637B0">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47DC58C9" w14:textId="77777777" w:rsidR="00B637B0" w:rsidRPr="00F33589" w:rsidRDefault="00B637B0" w:rsidP="00B637B0">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6B46F401" w14:textId="77777777" w:rsidR="00B637B0" w:rsidRPr="00F33589" w:rsidRDefault="00B637B0" w:rsidP="00B637B0">
            <w:pPr>
              <w:spacing w:after="0" w:line="240" w:lineRule="auto"/>
              <w:jc w:val="both"/>
              <w:rPr>
                <w:sz w:val="22"/>
                <w:szCs w:val="22"/>
              </w:rPr>
            </w:pPr>
            <w:r>
              <w:rPr>
                <w:sz w:val="22"/>
                <w:szCs w:val="22"/>
              </w:rPr>
              <w:lastRenderedPageBreak/>
              <w:t>17. Se monitorizează periodic structura arboretelor, regenerarea naturală, speciile indicator și presiunile antropice, iar măsurile de conservare se adaptează în funcție de rezultatele monitorizării.</w:t>
            </w:r>
          </w:p>
          <w:p w14:paraId="5EB0E23B" w14:textId="77777777" w:rsidR="004955A6" w:rsidRDefault="00000000" w:rsidP="00B637B0">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955A6" w14:paraId="26D26F53" w14:textId="77777777" w:rsidTr="00B637B0">
        <w:tc>
          <w:tcPr>
            <w:tcW w:w="2872" w:type="dxa"/>
            <w:tcBorders>
              <w:top w:val="single" w:sz="6" w:space="0" w:color="000000"/>
              <w:left w:val="single" w:sz="6" w:space="0" w:color="000000"/>
              <w:bottom w:val="single" w:sz="6" w:space="0" w:color="000000"/>
              <w:right w:val="single" w:sz="6" w:space="0" w:color="000000"/>
            </w:tcBorders>
          </w:tcPr>
          <w:p w14:paraId="389B06DC" w14:textId="77777777" w:rsidR="004955A6" w:rsidRDefault="00000000" w:rsidP="00B637B0">
            <w:pPr>
              <w:spacing w:after="0" w:line="240" w:lineRule="auto"/>
              <w:rPr>
                <w:sz w:val="22"/>
                <w:szCs w:val="22"/>
              </w:rPr>
            </w:pPr>
            <w:r>
              <w:rPr>
                <w:sz w:val="22"/>
                <w:szCs w:val="22"/>
              </w:rPr>
              <w:lastRenderedPageBreak/>
              <w:t xml:space="preserve">Tipul de proprietate </w:t>
            </w:r>
          </w:p>
        </w:tc>
        <w:tc>
          <w:tcPr>
            <w:tcW w:w="6128" w:type="dxa"/>
            <w:tcBorders>
              <w:top w:val="single" w:sz="6" w:space="0" w:color="000000"/>
              <w:left w:val="single" w:sz="6" w:space="0" w:color="000000"/>
              <w:bottom w:val="single" w:sz="6" w:space="0" w:color="000000"/>
              <w:right w:val="single" w:sz="6" w:space="0" w:color="000000"/>
            </w:tcBorders>
          </w:tcPr>
          <w:p w14:paraId="2E62FEB7" w14:textId="147C053C" w:rsidR="004955A6" w:rsidRDefault="00B637B0" w:rsidP="00B637B0">
            <w:pPr>
              <w:spacing w:after="0" w:line="240" w:lineRule="auto"/>
              <w:jc w:val="both"/>
              <w:rPr>
                <w:sz w:val="22"/>
                <w:szCs w:val="22"/>
              </w:rPr>
            </w:pPr>
            <w:r>
              <w:rPr>
                <w:sz w:val="22"/>
                <w:szCs w:val="22"/>
              </w:rPr>
              <w:t>Publică</w:t>
            </w:r>
          </w:p>
        </w:tc>
      </w:tr>
    </w:tbl>
    <w:p w14:paraId="72058982" w14:textId="77777777" w:rsidR="004955A6" w:rsidRDefault="004955A6" w:rsidP="00B637B0">
      <w:pPr>
        <w:spacing w:after="0" w:line="240" w:lineRule="auto"/>
      </w:pPr>
    </w:p>
    <w:p w14:paraId="59792F92" w14:textId="77777777" w:rsidR="004955A6" w:rsidRDefault="004955A6" w:rsidP="00B637B0">
      <w:pPr>
        <w:spacing w:after="0" w:line="240" w:lineRule="auto"/>
        <w:rPr>
          <w:b/>
          <w:bCs/>
          <w:sz w:val="22"/>
          <w:szCs w:val="22"/>
        </w:rPr>
      </w:pPr>
    </w:p>
    <w:p w14:paraId="1922CAE2" w14:textId="77777777" w:rsidR="004955A6" w:rsidRDefault="00000000" w:rsidP="00B637B0">
      <w:pPr>
        <w:spacing w:after="0" w:line="240" w:lineRule="auto"/>
        <w:jc w:val="center"/>
        <w:rPr>
          <w:b/>
          <w:bCs/>
          <w:sz w:val="22"/>
          <w:szCs w:val="22"/>
        </w:rPr>
      </w:pPr>
      <w:r>
        <w:rPr>
          <w:b/>
          <w:bCs/>
          <w:sz w:val="22"/>
          <w:szCs w:val="22"/>
        </w:rPr>
        <w:t>3.3. Bibliografie</w:t>
      </w:r>
    </w:p>
    <w:p w14:paraId="66CE0795" w14:textId="77777777" w:rsidR="004955A6" w:rsidRDefault="004955A6">
      <w:pPr>
        <w:spacing w:after="0" w:line="240" w:lineRule="auto"/>
      </w:pPr>
    </w:p>
    <w:p w14:paraId="0905C3E9" w14:textId="77777777" w:rsidR="004955A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Pascovschi S., Donita N., 1967: “Vegetația lemnoasă din silvostepa României”, Edit. Academiei R.S.R., București</w:t>
      </w:r>
    </w:p>
    <w:p w14:paraId="3D3980E2" w14:textId="77777777" w:rsidR="004955A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Paucă-Comănescu M. et col., 2000a, Fundamentarea ştiinţifică a propunerii de arie protejată a complexului de ecosisteme Comana (Jud. Giurgiu), Grant ANSTI 343/2000, Insitutul de Biologie, Academia Română</w:t>
      </w:r>
    </w:p>
    <w:p w14:paraId="621243A1" w14:textId="77777777" w:rsidR="004955A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Paucă-Comănescu M. et col., 2000b, Stabilirea categoriei de rezervaţie a ariilor protejate constituite la Călugăreni, Padina Tătarului şi Comana (Ocolul Silvic Comana) în vederea realizării intervenţiilor corespunzătoare în arboretele respective, GAR, Institutl de Biologie, Academia Română</w:t>
      </w:r>
    </w:p>
    <w:p w14:paraId="71B9560C" w14:textId="77777777" w:rsidR="004955A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Paucă-Comănescu M. et col., 2008, Studiu Ştiinţific privind starea de conservare a biodiversităţii şi efectele proiectului de reconstrucţie ecologică a Bălţii Comana, Proiect de cercetare Insitutul de Biologie Bucureşti</w:t>
      </w:r>
    </w:p>
    <w:p w14:paraId="6E26ED0A" w14:textId="77777777" w:rsidR="004955A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Paucă-Comănescu M., Bândiu C., 2001, Structural diversity of the tree layer in Fântânele Forest (Comana Forest Department), Rev. Roum. Biol. – Biol. Veget., 2: 69-81</w:t>
      </w:r>
    </w:p>
    <w:p w14:paraId="66607B03" w14:textId="77777777" w:rsidR="004955A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Paucă-Comănescu M., Negrean G., Paspaleva M., Tâlpeanu M., Doniţă N., Bândiu C., Onete M., 2000-2001, Pădurea Fântânele (Comana) – arie de conservare a biodiversităţii native a pădurilor umede din Câmpia Română, Ocrot. Nat. Med. Inconj., 44-45: 15-27</w:t>
      </w:r>
    </w:p>
    <w:p w14:paraId="1E5C0EF7" w14:textId="77777777" w:rsidR="004955A6" w:rsidRDefault="004955A6"/>
    <w:p w14:paraId="4CB6CA49" w14:textId="77777777" w:rsidR="004955A6" w:rsidRDefault="00000000">
      <w:pPr>
        <w:jc w:val="center"/>
      </w:pPr>
      <w:r>
        <w:rPr>
          <w:b/>
          <w:bCs/>
          <w:sz w:val="22"/>
          <w:szCs w:val="22"/>
        </w:rPr>
        <w:t>4. Consultări publice cu privire la desemnarea</w:t>
      </w:r>
      <w:r>
        <w:br/>
      </w:r>
      <w:r>
        <w:rPr>
          <w:b/>
          <w:bCs/>
          <w:sz w:val="22"/>
          <w:szCs w:val="22"/>
        </w:rPr>
        <w:t xml:space="preserve"> Zonelor Prioritare pentru Biodiversitate</w:t>
      </w:r>
    </w:p>
    <w:p w14:paraId="1B7B20F9" w14:textId="77777777" w:rsidR="004955A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Consultări publice realizate: 13-14 iunie 2024 </w:t>
      </w:r>
      <w:r>
        <w:rPr>
          <w:sz w:val="22"/>
          <w:szCs w:val="22"/>
        </w:rPr>
        <w:t>la</w:t>
      </w:r>
      <w:r>
        <w:rPr>
          <w:color w:val="000000"/>
          <w:sz w:val="22"/>
          <w:szCs w:val="22"/>
        </w:rPr>
        <w:t xml:space="preserve"> Giurgiu</w:t>
      </w:r>
      <w:r>
        <w:rPr>
          <w:sz w:val="22"/>
          <w:szCs w:val="22"/>
        </w:rPr>
        <w:t>.</w:t>
      </w:r>
      <w:r>
        <w:rPr>
          <w:color w:val="000000"/>
          <w:sz w:val="22"/>
          <w:szCs w:val="22"/>
        </w:rPr>
        <w:t xml:space="preserve"> Ulterior, în cadrul procesului de consultare extins la nivel național, au avut loc o consultăre suplimentară în data de 18 decembrie 2025 la Prefectura Giurgiu, cu participarea factorilor interesați relevanți din județul Giurgiu.</w:t>
      </w:r>
    </w:p>
    <w:p w14:paraId="5DACAAC0" w14:textId="77777777" w:rsidR="004955A6" w:rsidRDefault="004955A6"/>
    <w:p w14:paraId="441F6DBA" w14:textId="77777777" w:rsidR="004955A6" w:rsidRDefault="00000000">
      <w:pPr>
        <w:jc w:val="center"/>
        <w:rPr>
          <w:sz w:val="22"/>
          <w:szCs w:val="22"/>
        </w:rPr>
      </w:pPr>
      <w:r>
        <w:rPr>
          <w:b/>
          <w:bCs/>
          <w:sz w:val="22"/>
          <w:szCs w:val="22"/>
        </w:rPr>
        <w:t>5. Harta Zonelor Prioritare pentru Biodiversitate</w:t>
      </w:r>
    </w:p>
    <w:p w14:paraId="04C15A95" w14:textId="77777777" w:rsidR="004955A6" w:rsidRDefault="00000000">
      <w:pPr>
        <w:rPr>
          <w:sz w:val="22"/>
          <w:szCs w:val="22"/>
        </w:rPr>
      </w:pPr>
      <w:r>
        <w:rPr>
          <w:sz w:val="22"/>
          <w:szCs w:val="22"/>
        </w:rPr>
        <w:t>Limitele Zonelor Prioritare pentru Biodiversitate sunt disponibile în format digital:</w:t>
      </w:r>
    </w:p>
    <w:p w14:paraId="08BCA9B9" w14:textId="77777777" w:rsidR="004955A6" w:rsidRDefault="00000000">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48C7DC66" w14:textId="77777777" w:rsidR="004955A6" w:rsidRDefault="00000000">
      <w:pPr>
        <w:jc w:val="both"/>
      </w:pPr>
      <w:r>
        <w:rPr>
          <w:sz w:val="22"/>
          <w:szCs w:val="22"/>
        </w:rPr>
        <w:t xml:space="preserve"> </w:t>
      </w:r>
    </w:p>
    <w:sectPr w:rsidR="004955A6">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5A6"/>
    <w:rsid w:val="00184329"/>
    <w:rsid w:val="004955A6"/>
    <w:rsid w:val="008166AF"/>
    <w:rsid w:val="00B63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C356A"/>
  <w15:docId w15:val="{F7DBE661-336D-4AAE-BEEC-DCE601A96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40" w:after="0" w:line="259" w:lineRule="auto"/>
      <w:outlineLvl w:val="5"/>
    </w:pPr>
    <w:rPr>
      <w:i/>
      <w:iCs/>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AKE3qmHpTSJZB3uU08ek4CBqcg==">CgMxLjA4AHIhMWVpeGU4dWhfaHI4WjY5Q2U0eF9keWhWTV9IZjh0WWRl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3873</Words>
  <Characters>22077</Characters>
  <Application>Microsoft Office Word</Application>
  <DocSecurity>0</DocSecurity>
  <Lines>183</Lines>
  <Paragraphs>51</Paragraphs>
  <ScaleCrop>false</ScaleCrop>
  <Company/>
  <LinksUpToDate>false</LinksUpToDate>
  <CharactersWithSpaces>25899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3</cp:revision>
  <dcterms:created xsi:type="dcterms:W3CDTF">2026-08-13T13:15:00Z</dcterms:created>
  <dcterms:modified xsi:type="dcterms:W3CDTF">2026-08-13T13:20:00Z</dcterms:modified>
</cp:coreProperties>
</file>